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Ходатайство об освобождении гражданина от долговых обязательств (завершение банкротства)</w:t>
      </w:r>
    </w:p>
    <w:p>
      <w:r>
        <w:t xml:space="preserve">В рамках дела № [___] о моём банкротстве завершена процедура реализации имущества.</w:t>
      </w:r>
    </w:p>
    <w:p>
      <w:r>
        <w:t xml:space="preserve">Все мероприятия выполнены: имущество реализовано (либо отсутствовало), расчёты с кредиторами произведены в возможном объёме.</w:t>
      </w:r>
    </w:p>
    <w:p>
      <w:r>
        <w:t xml:space="preserve">Я действовал(а) добросовестно: сообщил(а) все сведения, не скрывал(а) имущество, не совершал(а) фиктивных сделок.</w:t>
      </w:r>
    </w:p>
    <w:p>
      <w:r>
        <w:t xml:space="preserve">Согласно п. 3 ст. 213.28 ФЗ-127, после завершения расчётов гражданин освобождается от дальнейшего исполнения требований кредиторов.</w:t>
      </w:r>
    </w:p>
    <w:p/>
    <w:p>
      <w:r>
        <w:t xml:space="preserve">На основании изложенного, руководствуясь ст. 213.28 ФЗ-127,</w:t>
      </w:r>
    </w:p>
    <w:p>
      <w:r>
        <w:rPr>
          <w:b/>
          <w:bCs/>
        </w:rPr>
        <w:t xml:space="preserve">ПРОШУ:</w:t>
      </w:r>
    </w:p>
    <w:p>
      <w:r>
        <w:t xml:space="preserve">1. Завершить реализацию имущества гражданина.</w:t>
      </w:r>
    </w:p>
    <w:p>
      <w:r>
        <w:t xml:space="preserve">2. Освободить меня от дальнейшего исполнения требований кредиторов, в том числе не заявленных в процедуре.</w:t>
      </w:r>
    </w:p>
    <w:p>
      <w:r>
        <w:t xml:space="preserve">3. Прекратить начисление процентов, пеней и штрафов.</w:t>
      </w:r>
    </w:p>
    <w:p/>
    <w:p>
      <w:r>
        <w:t xml:space="preserve">Приложения:</w:t>
      </w:r>
    </w:p>
    <w:p>
      <w:r>
        <w:t xml:space="preserve">1. отчёт финансового управляющего</w:t>
      </w:r>
    </w:p>
    <w:p>
      <w:r>
        <w:t xml:space="preserve">2. доказательства добросовестности</w:t>
      </w:r>
    </w:p>
    <w:p>
      <w:r>
        <w:t xml:space="preserve">3. копия ходатайства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НЕ списываются: алименты, вред здоровью/жизни, зарплата работникам, субсидиарная ответственность (п. 5 ст. 213.28).</w:t>
      </w:r>
    </w:p>
    <w:p>
      <w:r>
        <w:rPr>
          <w:i/>
          <w:iCs/>
          <w:sz w:val="18"/>
          <w:szCs w:val="18"/>
        </w:rPr>
        <w:t xml:space="preserve">• Повторное банкротство — не ранее чем через 5 лет.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[bankrot-fizlico-zayavlenie]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2026-08-17T06:35:34.479Z</dcterms:created>
  <dcterms:modified xsi:type="dcterms:W3CDTF">2026-08-17T06:35:34.479Z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