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об утверждении плана реструктуризации долгов гражданина</w:t>
      </w:r>
    </w:p>
    <w:p>
      <w:r>
        <w:t xml:space="preserve">В рамках дела № [___] о моём банкротстве мною предложен план реструктуризации долгов.</w:t>
      </w:r>
    </w:p>
    <w:p>
      <w:r>
        <w:t xml:space="preserve">У меня имеется стабильный доход: [сумма] руб./мес., что позволяет погасить долги в размере [сумма] руб. в течение [срок, до 3 лет (до 5 лет с 2023 г.)].</w:t>
      </w:r>
    </w:p>
    <w:p>
      <w:r>
        <w:t xml:space="preserve">План одобрен собранием кредиторов (либо: прошу утвердить план без одобрения, так как он удовлетворяет требования не менее чем в размере, который кредиторы получили бы при реализации имущества).</w:t>
      </w:r>
    </w:p>
    <w:p>
      <w:r>
        <w:t xml:space="preserve">План соответствует требованиям ст. 213.13–213.15 ФЗ-127.</w:t>
      </w:r>
    </w:p>
    <w:p/>
    <w:p>
      <w:r>
        <w:t xml:space="preserve">На основании изложенного, руководствуясь ст. 213.12–213.17 ФЗ-127,</w:t>
      </w:r>
    </w:p>
    <w:p>
      <w:r>
        <w:rPr>
          <w:b/>
          <w:bCs/>
        </w:rPr>
        <w:t xml:space="preserve">ПРОШУ:</w:t>
      </w:r>
    </w:p>
    <w:p>
      <w:r>
        <w:t xml:space="preserve">1. Утвердить план реструктуризации долгов гражданина на срок [срок].</w:t>
      </w:r>
    </w:p>
    <w:p>
      <w:r>
        <w:t xml:space="preserve">2. Прекратить начисление процентов и пеней на период исполнения плана.</w:t>
      </w:r>
    </w:p>
    <w:p>
      <w:r>
        <w:t xml:space="preserve">3. Снять аресты и ограничения с имущества на период плана.</w:t>
      </w:r>
    </w:p>
    <w:p/>
    <w:p>
      <w:r>
        <w:t xml:space="preserve">Приложения:</w:t>
      </w:r>
    </w:p>
    <w:p>
      <w:r>
        <w:t xml:space="preserve">1. текст плана реструктуризации</w:t>
      </w:r>
    </w:p>
    <w:p>
      <w:r>
        <w:t xml:space="preserve">2. справки о доходах</w:t>
      </w:r>
    </w:p>
    <w:p>
      <w:r>
        <w:t xml:space="preserve">3. протокол собрания кредиторов (при наличии)</w:t>
      </w:r>
    </w:p>
    <w:p>
      <w:r>
        <w:t xml:space="preserve">4.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Реструктуризация — альтернатива реализации имущества: долги гасятся по графику, имущество сохраняется.</w:t>
      </w:r>
    </w:p>
    <w:p>
      <w:r>
        <w:rPr>
          <w:i/>
          <w:iCs/>
          <w:sz w:val="18"/>
          <w:szCs w:val="18"/>
        </w:rPr>
        <w:t xml:space="preserve">• Доступна при наличии дохода и отсутствии судимости за экономические преступления.</w:t>
      </w:r>
    </w:p>
    <w:p>
      <w:r>
        <w:rPr>
          <w:i/>
          <w:iCs/>
          <w:sz w:val="18"/>
          <w:szCs w:val="18"/>
        </w:rPr>
        <w:t xml:space="preserve">• Срок плана: до 5 лет (с 2023 г.).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[bankrot-fizlico-zayavlenie]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2026-08-17T06:35:34.588Z</dcterms:created>
  <dcterms:modified xsi:type="dcterms:W3CDTF">2026-08-17T06:35:34.588Z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