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привлечении к субсидиарной ответственности контролирующего должника лица (КДЛ)</w:t>
      </w:r>
    </w:p>
    <w:p>
      <w:r>
        <w:t xml:space="preserve">В рамках дела № [___] о банкротстве [должник] прошу привлечь к субсидиарной ответственности контролирующее должника лицо (КДЛ): [ФИО / наименование].</w:t>
      </w:r>
    </w:p>
    <w:p>
      <w:r>
        <w:t xml:space="preserve">Лицо является КДЛ по основаниям ст. 61.10 ФЗ-127:
— имело право давать обязательные указания должнику;
— владело 50% и более голосующих акций/долей;
— являлось бенефициаром;
— фактически определяло действия должника.</w:t>
      </w:r>
    </w:p>
    <w:p>
      <w:r>
        <w:t xml:space="preserve">Действия КДЛ привели к банкротству: [описание — вывод активов, принятие убыточных сделок].</w:t>
      </w:r>
    </w:p>
    <w:p/>
    <w:p>
      <w:r>
        <w:t xml:space="preserve">На основании изложенного, руководствуясь ст. 61.10, 61.11 ФЗ-127,</w:t>
      </w:r>
    </w:p>
    <w:p>
      <w:r>
        <w:rPr>
          <w:b/>
          <w:bCs/>
        </w:rPr>
        <w:t xml:space="preserve">ПРОШУ:</w:t>
      </w:r>
    </w:p>
    <w:p>
      <w:r>
        <w:t xml:space="preserve">1. Признать [ФИО / наименование] контролирующим должника лицом.</w:t>
      </w:r>
    </w:p>
    <w:p>
      <w:r>
        <w:t xml:space="preserve">2. Привлечь КДЛ к субсидиарной ответственности по долгам должника в размере [сумма] руб.</w:t>
      </w:r>
    </w:p>
    <w:p/>
    <w:p>
      <w:r>
        <w:t xml:space="preserve">Приложения:</w:t>
      </w:r>
    </w:p>
    <w:p>
      <w:r>
        <w:t xml:space="preserve">1. доказательства контроля (протоколы, переписка, ЕГРЮЛ)</w:t>
      </w:r>
    </w:p>
    <w:p>
      <w:r>
        <w:t xml:space="preserve">2. доказательства вредоносных указаний</w:t>
      </w:r>
    </w:p>
    <w:p>
      <w:r>
        <w:t xml:space="preserve">3. расчёт долга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КДЛ — не только директор, но и учредитель, бенефициар, родственник, теневой управляющий.</w:t>
      </w:r>
    </w:p>
    <w:p>
      <w:r>
        <w:rPr>
          <w:i/>
          <w:iCs/>
          <w:sz w:val="18"/>
          <w:szCs w:val="18"/>
        </w:rPr>
        <w:t xml:space="preserve">• Бремя доказывания отсутствия контроля — на самом КДЛ.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[bankrot-subsidiarnaya-zayavlenie]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2026-08-17T06:35:34.922Z</dcterms:created>
  <dcterms:modified xsi:type="dcterms:W3CDTF">2026-08-17T06:35:34.922Z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