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безвозмездном устранении недостатков выполненной работы (услуги)</w:t>
      </w:r>
    </w:p>
    <w:p>
      <w:r>
        <w:t xml:space="preserve">«___» ________ 20__ г. Ответчик выполнил для меня работу (услугу): [описание] на сумму [сумма] руб.</w:t>
      </w:r>
    </w:p>
    <w:p>
      <w:r>
        <w:t xml:space="preserve">В работе выявлены недостатки: [описание] в течение гарантийного срока / в разумный срок.</w:t>
      </w:r>
    </w:p>
    <w:p>
      <w:r>
        <w:t xml:space="preserve">«___» ________ 20__ г. я направил(а) требование о безвозмездном устранении недостатков в разумный срок.</w:t>
      </w:r>
    </w:p>
    <w:p>
      <w:r>
        <w:t xml:space="preserve">Требование не удовлетворено / удовлетворено некачественно / повторно.</w:t>
      </w:r>
    </w:p>
    <w:p>
      <w:r>
        <w:t xml:space="preserve">За нарушение сроков — неустойка 3% от цены работы за каждый день (ст. 28 ЗоЗПП).</w:t>
      </w:r>
    </w:p>
    <w:p/>
    <w:p>
      <w:r>
        <w:t xml:space="preserve">На основании изложенного, руководствуясь ст. 29, 30, 31 ЗоЗПП, ст. 723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безвозмездно устранить недостатки работы: [перечень] в срок [количество] дней.</w:t>
      </w:r>
    </w:p>
    <w:p>
      <w:r>
        <w:t xml:space="preserve">2. Взыскать неустойку по ст. 28 ЗоЗПП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договор / акт / чек</w:t>
      </w:r>
    </w:p>
    <w:p>
      <w:r>
        <w:t xml:space="preserve">2. претензия</w:t>
      </w:r>
    </w:p>
    <w:p>
      <w:r>
        <w:t xml:space="preserve">3. доказательства недостатков (фото, заключение)</w:t>
      </w:r>
    </w:p>
    <w:p>
      <w:r>
        <w:t xml:space="preserve">4. расчёт неустойки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Неустойка по услугам — 3% в день (но не более цены услуги).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[rastorzhenie-dogovora-ubytki-neustoyka]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2026-08-22T06:19:55.900Z</dcterms:created>
  <dcterms:modified xsi:type="dcterms:W3CDTF">2026-08-22T06:19:55.900Z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