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подряда на монтаж / замену окон</w:t>
      </w:r>
    </w:p>
    <w:p>
      <w:r>
        <w:t xml:space="preserve">ДОГОВОР ПОДРЯДА НА МОНТАЖ ОКОННЫХ КОНСТРУКЦИЙ № [___]</w:t>
      </w:r>
    </w:p>
    <w:p>
      <w:r>
        <w:t xml:space="preserve">г. [Город] «___» ________ 20__ г.</w:t>
      </w:r>
    </w:p>
    <w:p/>
    <w:p>
      <w:r>
        <w:t xml:space="preserve">Заказчик: [ФИО], паспорт [___], и Подрядчик: [наименование], ИНН [___], заключили настоящий договор, регулируемый статьями 702–729 и 730–739 ГК РФ, о нижеследующем.</w:t>
      </w:r>
    </w:p>
    <w:p/>
    <w:p>
      <w:r>
        <w:t xml:space="preserve">1. ПРАВОВАЯ ОСНОВА</w:t>
      </w:r>
    </w:p>
    <w:p>
      <w:r>
        <w:t xml:space="preserve">1.1. Существенные условия: предмет (ст. 702 ГК РФ) и сроки (ст. 708 ГК РФ).</w:t>
      </w:r>
    </w:p>
    <w:p/>
    <w:p>
      <w:r>
        <w:t xml:space="preserve">2. ПРЕДМЕТ</w:t>
      </w:r>
    </w:p>
    <w:p>
      <w:r>
        <w:t xml:space="preserve">2.1. Подрядчик выполняет: [демонтаж старых окон; изготовление и монтаж окон ПВХ; установка откосов, подоконников, отливов] по адресу: [___], согласно Смете (Приложение № 1).</w:t>
      </w:r>
    </w:p>
    <w:p/>
    <w:p>
      <w:r>
        <w:t xml:space="preserve">3. ОБМЕРЫ И ОТВЕТСТВЕННОСТЬ ЗА РАЗМЕРЫ</w:t>
      </w:r>
    </w:p>
    <w:p>
      <w:r>
        <w:t xml:space="preserve">3.1. Перед изготовлением Подрядчик самостоятельно и за свой счёт производит обмеры проёмов.</w:t>
      </w:r>
    </w:p>
    <w:p>
      <w:r>
        <w:t xml:space="preserve">3.2. Риск неточности обмеров и последствия несоответствия размеров возлагаются на Подрядчика и не влекут доп. оплаты.</w:t>
      </w:r>
    </w:p>
    <w:p/>
    <w:p>
      <w:r>
        <w:t xml:space="preserve">4. ТРЕБОВАНИЯ К МОНТАЖУ</w:t>
      </w:r>
    </w:p>
    <w:p>
      <w:r>
        <w:t xml:space="preserve">4.1. Монтаж и устройство швов — по ГОСТ 30971-2012 (трёхслойный шов).</w:t>
      </w:r>
    </w:p>
    <w:p>
      <w:r>
        <w:t xml:space="preserve">4.2. Вынос мусора и уборка — за счёт Подрядчика.</w:t>
      </w:r>
    </w:p>
    <w:p/>
    <w:p>
      <w:r>
        <w:t xml:space="preserve">5. СРОКИ И ОПЛАТА</w:t>
      </w:r>
    </w:p>
    <w:p>
      <w:r>
        <w:t xml:space="preserve">5.1. Срок монтажа — [___] дней с даты доставки.</w:t>
      </w:r>
    </w:p>
    <w:p>
      <w:r>
        <w:t xml:space="preserve">5.2. Аванс не более [___]%; остаток — после подписания Акта (Приложение № 2).</w:t>
      </w:r>
    </w:p>
    <w:p/>
    <w:p>
      <w:r>
        <w:t xml:space="preserve">6. ГАРАНТИЯ</w:t>
      </w:r>
    </w:p>
    <w:p>
      <w:r>
        <w:t xml:space="preserve">6.1. Гарантия: на блоки — [___] лет; на монтажные швы — [___] лет; на фурнитуру — [___] мес.</w:t>
      </w:r>
    </w:p>
    <w:p/>
    <w:p>
      <w:r>
        <w:t xml:space="preserve">7. ОТВЕТСТВЕННОСТЬ</w:t>
      </w:r>
    </w:p>
    <w:p>
      <w:r>
        <w:t xml:space="preserve">7.1. Просрочка — [___]% в день. Ущерб имуществу Заказчика возмещается Подрядчиком.</w:t>
      </w:r>
    </w:p>
    <w:p/>
    <w:p>
      <w:r>
        <w:t xml:space="preserve">8. ЗАКЛЮЧИТЕЛЬНЫЕ ПОЛОЖЕНИЯ</w:t>
      </w:r>
    </w:p>
    <w:p>
      <w:r>
        <w:t xml:space="preserve">8.1.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Заказчик: ________________________ / [ФИО] /</w:t>
      </w:r>
    </w:p>
    <w:p>
      <w:r>
        <w:t xml:space="preserve">Подрядчик: ________________________ / [ФИО / наименование]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702–729, 730–739 ГК РФ; ЗоЗПП.</w:t>
      </w:r>
    </w:p>
    <w:p>
      <w:r>
        <w:rPr>
          <w:i/>
          <w:iCs/>
          <w:sz w:val="18"/>
          <w:szCs w:val="18"/>
        </w:rPr>
        <w:t xml:space="preserve">НОТАРИУС: не требуется.</w:t>
      </w:r>
    </w:p>
    <w:p>
      <w:r>
        <w:rPr>
          <w:i/>
          <w:iCs/>
          <w:sz w:val="18"/>
          <w:szCs w:val="18"/>
        </w:rPr>
        <w:t xml:space="preserve">Дефолты: неустойка потребителя 3%/день (ст. 28 ЗоЗПП).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несоответствия размеров — п. 3.2 перекладывает риск на Подрядчика.</w:t>
      </w:r>
    </w:p>
    <w:p>
      <w:r>
        <w:rPr>
          <w:i/>
          <w:iCs/>
        </w:rPr>
        <w:t xml:space="preserve">• Бояться: шва «одной пеной» — без ГОСТ 30971 пена рассыпается.</w:t>
      </w:r>
    </w:p>
    <w:p>
      <w:r>
        <w:rPr>
          <w:i/>
          <w:iCs/>
        </w:rPr>
        <w:t xml:space="preserve">• Бояться: предоплаты «за изделие» без срока монтажа.</w:t>
      </w:r>
    </w:p>
    <w:p/>
    <w:p>
      <w:r>
        <w:t xml:space="preserve">---</w:t>
      </w:r>
    </w:p>
    <w:p/>
    <w:p>
      <w:r>
        <w:t xml:space="preserve">ПРИЛОЖЕНИЯ</w:t>
      </w:r>
    </w:p>
    <w:p/>
    <w:p>
      <w:r>
        <w:t xml:space="preserve">Приложение № 1. СМЕТА (Таблица: № / Наименование (профиль, стеклопакет, работы) / Ед. изм. / Кол-во / Цена / Сумма. Итого: [___] руб.)</w:t>
      </w:r>
    </w:p>
    <w:p/>
    <w:p>
      <w:r>
        <w:t xml:space="preserve">Приложение № 2</w:t>
      </w:r>
    </w:p>
    <w:p>
      <w:r>
        <w:t xml:space="preserve">к Договору № [___] от «___»</w:t>
      </w:r>
    </w:p>
    <w:p/>
    <w:p>
      <w:r>
        <w:t xml:space="preserve">АКТ ПРИЁМКИ-ПЕРЕДАЧИ ВЫПОЛНЕННЫХ РАБОТ</w:t>
      </w:r>
    </w:p>
    <w:p>
      <w:r>
        <w:t xml:space="preserve">г. [Город] «___» ________ 20__ г.</w:t>
      </w:r>
    </w:p>
    <w:p/>
    <w:p>
      <w:r>
        <w:t xml:space="preserve">Подрядчик сдал, Заказчик принял работы по монтажу оконных конструкций по адресу: [___].</w:t>
      </w:r>
    </w:p>
    <w:p>
      <w:r>
        <w:t xml:space="preserve">Монтажные швы выполнены по ГОСТ 30971-2012. Фурнитура отрегулирована.</w:t>
      </w:r>
    </w:p>
    <w:p>
      <w:r>
        <w:t xml:space="preserve">Недостатки: [___] / отсутствуют.</w:t>
      </w:r>
    </w:p>
    <w:p/>
    <w:p>
      <w:r>
        <w:t xml:space="preserve">Заказчик: _______________ / Подрядчик: _______________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2026-08-20T08:04:46.695Z</dcterms:created>
  <dcterms:modified xsi:type="dcterms:W3CDTF">2026-08-20T08:04:46.695Z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