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возмездного оказания услуг (няня, репетитор, сиделка)</w:t>
      </w:r>
    </w:p>
    <w:p>
      <w:r>
        <w:t xml:space="preserve">ДОГОВОР ВОЗМЕЗДНОГО ОКАЗАНИЯ УСЛУГ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Исполнитель: [ФИО], паспорт [___], заключили настоящий договор, регулируемый статьями 779–783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(конкретная услуга, ст. 779 ГК РФ).</w:t>
      </w:r>
    </w:p>
    <w:p>
      <w:r>
        <w:t xml:space="preserve">1.2. Договор регулируется главой 39 ГК РФ; трудовой договор не заключается — Исполнитель не подчиняется правилам внутреннего трудового распорядка.</w:t>
      </w:r>
    </w:p>
    <w:p/>
    <w:p>
      <w:r>
        <w:t xml:space="preserve">2. ПРЕДМЕТ ДОГОВОРА</w:t>
      </w:r>
    </w:p>
    <w:p>
      <w:r>
        <w:t xml:space="preserve">2.1. Исполнитель обязуется оказать следующие услуги: [уход за ребёнком / репетиторство / уход за пожилым человеком / уборка / водитель] в объёме и порядке, согласованном сторонами.</w:t>
      </w:r>
    </w:p>
    <w:p>
      <w:r>
        <w:t xml:space="preserve">2.2. Место оказания услуг: [адрес Заказчика / адрес Исполнителя / иное].</w:t>
      </w:r>
    </w:p>
    <w:p>
      <w:r>
        <w:t xml:space="preserve">2.3. Период оказания услуг: с «___» по «___».</w:t>
      </w:r>
    </w:p>
    <w:p/>
    <w:p>
      <w:r>
        <w:t xml:space="preserve">3. ПОРЯДОК ОКАЗАНИЯ УСЛУГ</w:t>
      </w:r>
    </w:p>
    <w:p>
      <w:r>
        <w:t xml:space="preserve">3.1. График: [ежедневно с [час] до [час] / по согласованию / иное].</w:t>
      </w:r>
    </w:p>
    <w:p>
      <w:r>
        <w:t xml:space="preserve">3.2. Исполнитель оказывает услуги лично, без привлечения третьих лиц, если иное не согласовано письменно.</w:t>
      </w:r>
    </w:p>
    <w:p>
      <w:r>
        <w:t xml:space="preserve">3.3. Заказчик обязан предоставить необходимые условия для оказания услуг: [доступ в помещение, материалы, оборудование — указать].</w:t>
      </w:r>
    </w:p>
    <w:p/>
    <w:p>
      <w:r>
        <w:t xml:space="preserve">4. СТОИМОСТЬ И ОПЛАТА</w:t>
      </w:r>
    </w:p>
    <w:p>
      <w:r>
        <w:t xml:space="preserve">4.1. Стоимость услуг: [___] руб. за [час / день / месяц].</w:t>
      </w:r>
    </w:p>
    <w:p>
      <w:r>
        <w:t xml:space="preserve">4.2. Оплата производится [ежедневно / еженедельно / ежемесячно] не позднее [___] дней после окончания периода путём [наличными под расписку / переводом на счёт Исполнителя].</w:t>
      </w:r>
    </w:p>
    <w:p>
      <w:r>
        <w:t xml:space="preserve">4.3. Дополнительные расходы (проезд, питание, материалы) [включены / оплачиваются отдельно по чекам].</w:t>
      </w:r>
    </w:p>
    <w:p/>
    <w:p>
      <w:r>
        <w:t xml:space="preserve">5. КАЧЕСТВО И ПРИЁМКА</w:t>
      </w:r>
    </w:p>
    <w:p>
      <w:r>
        <w:t xml:space="preserve">5.1. Услуги должны соответствовать требованиям: [квалификация Исполнителя, опыт работы, наличие медицинской книжки / лицензии / диплома — указать].</w:t>
      </w:r>
    </w:p>
    <w:p>
      <w:r>
        <w:t xml:space="preserve">5.2. Приёмка услуг подтверждается [подписанием акта / устным подтверждением / записью в журнале].</w:t>
      </w:r>
    </w:p>
    <w:p>
      <w:r>
        <w:t xml:space="preserve">5.3. При выявлении недостатков Заказчик вправе потребовать безвозмездного устранения или снижения стоимости (ст. 782 ГК РФ).</w:t>
      </w:r>
    </w:p>
    <w:p/>
    <w:p>
      <w:r>
        <w:t xml:space="preserve">6. КОНФИДЕНЦИАЛЬНОСТЬ И БЕЗОПАСНОСТЬ</w:t>
      </w:r>
    </w:p>
    <w:p>
      <w:r>
        <w:t xml:space="preserve">6.1. Исполнитель обязуется не разглашать персональные данные Заказчика и членов его семьи, не использовать их в коммерческих целях.</w:t>
      </w:r>
    </w:p>
    <w:p>
      <w:r>
        <w:t xml:space="preserve">6.2. Исполнитель несёт ответственность за сохранность имущества Заказчика, находящегося в зоне оказания услуг.</w:t>
      </w:r>
    </w:p>
    <w:p/>
    <w:p>
      <w:r>
        <w:t xml:space="preserve">7. ОТВЕТСТВЕННОСТЬ СТОРОН (ЗЕРКАЛЬНАЯ)</w:t>
      </w:r>
    </w:p>
    <w:p>
      <w:r>
        <w:t xml:space="preserve">7.1. За неисполнение или ненадлежащее исполнение услуг Исполнитель возмещает Заказчику причинённые убытки (ст. 782 ГК РФ).</w:t>
      </w:r>
    </w:p>
    <w:p>
      <w:r>
        <w:t xml:space="preserve">7.2. За задержку оплаты Заказчик уплачивает неустойку [___]% от суммы задолженности за каждый день просрочки.</w:t>
      </w:r>
    </w:p>
    <w:p>
      <w:r>
        <w:t xml:space="preserve">7.3. При причинении вреда здоровью или имуществу Заказчика по вине Исполнителя, Исполнитель возмещает ущерб в полном объёме (ст. 1064 ГК РФ).</w:t>
      </w:r>
    </w:p>
    <w:p/>
    <w:p>
      <w:r>
        <w:t xml:space="preserve">8. ОТКАЗ ОТ ИСПОЛНЕНИЯ ДОГОВОРА</w:t>
      </w:r>
    </w:p>
    <w:p>
      <w:r>
        <w:t xml:space="preserve">8.1. Любая сторона вправе отказаться от исполнения договора, уведомив другую сторону за [___] дней (ст. 782 ГК РФ).</w:t>
      </w:r>
    </w:p>
    <w:p>
      <w:r>
        <w:t xml:space="preserve">8.2. При досрочном расторжении Заказчик оплачивает фактически оказанные услуги.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Исполнитель: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779–783 ГК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Отличие от трудового договора: Исполнитель не подчиняется правилам внутреннего трудового распорядка, не получает отпуск/больничный, сам организует свою работу. Заказчик оплачивает результат, а не процесс.</w:t>
      </w:r>
    </w:p>
    <w:p>
      <w:r>
        <w:rPr>
          <w:i/>
          <w:iCs/>
          <w:sz w:val="18"/>
          <w:szCs w:val="18"/>
        </w:rPr>
        <w:t xml:space="preserve">Налоги: если Исполнитель — физлицо без статуса ИП/самозанятого, Заказчик (если он физлицо) не является налоговым агентом (в отличие от юрлица). Но Исполнитель обязан сам декларировать доход (3-НДФЛ) и платить НДФЛ 13%.</w:t>
      </w:r>
    </w:p>
    <w:p>
      <w:r>
        <w:rPr>
          <w:i/>
          <w:iCs/>
          <w:sz w:val="18"/>
          <w:szCs w:val="18"/>
        </w:rPr>
        <w:t xml:space="preserve">Медицинские услуги: если Исполнитель оказывает медицинские услуги (массаж, уколы), у него должна быть лицензия. Иначе договор ничтожен.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«няни без документов» — требуйте паспорт, медицинскую книжку, рекомендации. Если няня причинит вред ребёнку, а у неё нет документов, вы не докажете должную осмотрительность при выборе.</w:t>
      </w:r>
    </w:p>
    <w:p>
      <w:r>
        <w:rPr>
          <w:i/>
          <w:iCs/>
        </w:rPr>
        <w:t xml:space="preserve">• Бояться: отсутствия графика — «Приходите когда удобно» приводит к спорам о количестве отработанных часов. Пункт 3.1 фиксирует расписание.</w:t>
      </w:r>
    </w:p>
    <w:p>
      <w:r>
        <w:rPr>
          <w:i/>
          <w:iCs/>
        </w:rPr>
        <w:t xml:space="preserve">• Бояться: устной оплаты наличными — если Исполнитель скажет «вы мне должны», а расписок нет, вы проиграете. Платите переводом или берите расписку каждый раз.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График оказания услуг</w:t>
      </w:r>
    </w:p>
    <w:p>
      <w:r>
        <w:t xml:space="preserve">2. Приложение № 2 — Копия медицинской книжки / диплома Исполнителя</w:t>
      </w:r>
    </w:p>
    <w:p>
      <w:r>
        <w:t xml:space="preserve">3. Приложение № 3 — Акт оказанных услуг (форма ежемесячной приёмки)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2026-08-20T08:04:45.601Z</dcterms:created>
  <dcterms:modified xsi:type="dcterms:W3CDTF">2026-08-20T08:04:45.601Z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