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алиментов на супруга (бывшего супруга)</w:t>
      </w:r>
    </w:p>
    <w:p>
      <w:r>
        <w:t xml:space="preserve">Я и Ответчик состоим (состояли) в браке с «___» ________ 20__ г.</w:t>
      </w:r>
    </w:p>
    <w:p>
      <w:r>
        <w:t xml:space="preserve">Я имею право на алименты: [беременна общим ребёнком / воспитываю общего ребёнка до 3 лет / ухаживаю за общим ребёнком-инвалидом / нетрудоспособна и нуждаюсь].</w:t>
      </w:r>
    </w:p>
    <w:p>
      <w:r>
        <w:t xml:space="preserve">Ответчик материальную поддержку не оказывает. Мой доход: [сумма]. Доход Ответчика: [сумма].</w:t>
      </w:r>
    </w:p>
    <w:p/>
    <w:p>
      <w:r>
        <w:t xml:space="preserve">На основании изложенного, руководствуясь ст. 89, 90, 91 СК РФ, ст. 24, 29 ГПК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алименты на моё содержание — [сумма] руб. ежемесячно.</w:t>
      </w:r>
    </w:p>
    <w:p>
      <w:r>
        <w:t xml:space="preserve">2.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браке / разводе</w:t>
      </w:r>
    </w:p>
    <w:p>
      <w:r>
        <w:t xml:space="preserve">2. справка о беременности / свидетельство о рождении</w:t>
      </w:r>
    </w:p>
    <w:p>
      <w:r>
        <w:t xml:space="preserve">3. справки о доходах обеих сторон</w:t>
      </w:r>
    </w:p>
    <w:p>
      <w:r>
        <w:t xml:space="preserve">4. доказательства нуждаемости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ВАЖНО: алиментный ИСК рассматривает районный суд; судебный приказ выдаёт мировой судья.</w:t>
      </w:r>
    </w:p>
    <w:p>
      <w:r>
        <w:rPr>
          <w:i/>
          <w:iCs/>
          <w:sz w:val="18"/>
          <w:szCs w:val="18"/>
        </w:rPr>
        <w:t xml:space="preserve">• Алименты на супруга — в твёрдой сумме (ст. 91 СК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(истец освобождён).</w:t>
      </w:r>
    </w:p>
    <w:p>
      <w:r>
        <w:rPr>
          <w:i/>
          <w:iCs/>
          <w:sz w:val="18"/>
          <w:szCs w:val="18"/>
        </w:rPr>
        <w:t xml:space="preserve">• Подсудность: по выбору истца (ст. 29 ГПК РФ).</w:t>
      </w:r>
    </w:p>
    <w:p>
      <w:r>
        <w:rPr>
          <w:i/>
          <w:iCs/>
          <w:sz w:val="18"/>
          <w:szCs w:val="18"/>
        </w:rPr>
        <w:t xml:space="preserve">• Связанные документы: [isk-alimenty-na-rebenka]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2026-08-17T06:35:43.269Z</dcterms:created>
  <dcterms:modified xsi:type="dcterms:W3CDTF">2026-08-17T06:35:43.269Z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