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Арбитражный суд [наименование субъекта РФ] (после обязательной досудебной жалобы в УФНС)</w:t>
      </w:r>
    </w:p>
    <w:p>
      <w:r>
        <w:t xml:space="preserve">Истец: [ИП Ф.И.О. / ООО «___»], адрес: [___], ИНН: [___], ОГРН/ОГРНИП: [___]</w:t>
        <w:br/>
        <w:t xml:space="preserve">тел.: [___], e-mail: [___]</w:t>
      </w:r>
    </w:p>
    <w:p>
      <w:r>
        <w:t xml:space="preserve">Заинтересованное лицо: [полное наименование ИФНС], адрес: [___], ИНН: [___]</w:t>
      </w:r>
    </w:p>
    <w:p>
      <w:r>
        <w:t xml:space="preserve"/>
        <w:br/>
        <w:t xml:space="preserve">Цена иска: [___] руб. — только по требованию о взыскании убытков (по требованию о признании решения недействительным цена иска не определяется)</w:t>
        <w:br/>
        <w:t xml:space="preserve">Госпошлина: рассчитать на калькуляторе отдельно по каждому требованию</w:t>
      </w:r>
    </w:p>
    <w:p>
      <w:pPr>
        <w:spacing w:after="200"/>
      </w:pPr>
    </w:p>
    <w:p>
      <w:pPr>
        <w:pStyle w:val="Heading1"/>
        <w:jc w:val="center"/>
      </w:pPr>
      <w:r>
        <w:t xml:space="preserve">Иск в арбитражный суд об оспаривании блокировки расчётного счёта ФНС</w:t>
      </w:r>
    </w:p>
    <w:p>
      <w:r>
        <w:t xml:space="preserve">«___» ________ 20__ г. ИФНС № [___] вынесено решение о приостановлении операций по расчётному счёту [ООО/ИП, ИНН] № [___] в банке [название].</w:t>
      </w:r>
    </w:p>
    <w:p>
      <w:r>
        <w:t xml:space="preserve">Основание блокировки: [указать — непредставление декларации / неисполнение требования об уплате / подозрительная операция по 115-ФЗ].</w:t>
      </w:r>
    </w:p>
    <w:p>
      <w:r>
        <w:t xml:space="preserve">Считаю блокировку незаконной, поскольку [указать: декларация сдана, требование исполнено, операция обоснована и т.п.].</w:t>
      </w:r>
    </w:p>
    <w:p/>
    <w:p>
      <w:r>
        <w:t xml:space="preserve">На основании изложенного, руководствуясь ст. 76 НК РФ, ФЗ-115 «О противодействии легализации доходов», ст. 198 АПК РФ,</w:t>
      </w:r>
    </w:p>
    <w:p>
      <w:r>
        <w:rPr>
          <w:b/>
          <w:bCs/>
        </w:rPr>
        <w:t xml:space="preserve">ПРОШУ:</w:t>
      </w:r>
    </w:p>
    <w:p>
      <w:r>
        <w:t xml:space="preserve">1. Отменить решение о приостановлении операций по счёту № [___] от «___» ________ 20__ г.</w:t>
      </w:r>
    </w:p>
    <w:p>
      <w:r>
        <w:t xml:space="preserve">2. Разблокировать расчётный счёт незамедлительно</w:t>
      </w:r>
    </w:p>
    <w:p/>
    <w:p>
      <w:r>
        <w:t xml:space="preserve">Приложения:</w:t>
      </w:r>
    </w:p>
    <w:p>
      <w:r>
        <w:t xml:space="preserve">1. решение ИФНС о блокировке</w:t>
      </w:r>
    </w:p>
    <w:p>
      <w:r>
        <w:t xml:space="preserve">2. документы, подтверждающие исполнение обязанности (декларация, платёжное поручение)</w:t>
      </w:r>
    </w:p>
    <w:p>
      <w:r>
        <w:t xml:space="preserve">3. выписка по счёту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жалоба — в вышестоящий налоговый орган (УФНС), обязательна перед арбитражным судом; далее — арбитражный суд субъекта.</w:t>
      </w:r>
    </w:p>
    <w:p>
      <w:r>
        <w:rPr>
          <w:i/>
          <w:iCs/>
          <w:sz w:val="18"/>
          <w:szCs w:val="18"/>
        </w:rPr>
        <w:t xml:space="preserve">• Сроки: банк обязан разблокировать счёт не позднее следующего дня после устранения причины (ст. 76 НК); жалоба в УФНС — 1 год.</w:t>
      </w:r>
    </w:p>
    <w:p>
      <w:r>
        <w:rPr>
          <w:i/>
          <w:iCs/>
          <w:sz w:val="18"/>
          <w:szCs w:val="18"/>
        </w:rPr>
        <w:t xml:space="preserve">• Госпошлина: досудебная жалоба бесплатна; иск в арбитраж — от 3000 ₽ в зависимости от требования (ст. 333.21 НК).</w:t>
      </w:r>
    </w:p>
    <w:p>
      <w:r>
        <w:rPr>
          <w:i/>
          <w:iCs/>
          <w:sz w:val="18"/>
          <w:szCs w:val="18"/>
        </w:rPr>
        <w:t xml:space="preserve">• Частые ошибки: обращение сразу в суд без обязательной жалобы в УФНС — иск оставят без рассмотрения.</w:t>
      </w:r>
    </w:p>
    <w:p>
      <w:r>
        <w:rPr>
          <w:i/>
          <w:iCs/>
          <w:sz w:val="18"/>
          <w:szCs w:val="18"/>
        </w:rPr>
        <w:t xml:space="preserve">• Связанные документы: одновременно можно направить в ИФНС документы, устраняющие основание блокировки, — это часто быстрее жалобы.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2026-08-22T16:18:13.315Z</dcterms:created>
  <dcterms:modified xsi:type="dcterms:W3CDTF">2026-08-22T16:18:13.315Z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