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________________________ Районный суд (по выбору истца)</w:t>
      </w:r>
    </w:p>
    <w:p>
      <w:r>
        <w:t>Истец: [ФИО], адрес: [АДРЕС], тел.: [ТЕЛЕФОН]</w:t>
      </w:r>
    </w:p>
    <w:p>
      <w:r>
        <w:t>Ответчик: [наименование туроператора / авиакомпании], адрес: [АДРЕС]</w:t>
      </w:r>
    </w:p>
    <w:p/>
    <w:p>
      <w:pPr>
        <w:jc w:val="center"/>
      </w:pPr>
      <w:r>
        <w:rPr>
          <w:b/>
        </w:rPr>
        <w:t>Иск к туроператору/авиакомпании о взыскании убытков в связи с незаконным требованием доплаты «топливного сбора»</w:t>
      </w:r>
    </w:p>
    <w:p>
      <w:r>
        <w:t>«___» ________ 20__ г. между мной и [наименование] заключён договор [о реализации туристского продукта / перевозки] № [номер], оплата по которому произведена в полном объёме.</w:t>
      </w:r>
    </w:p>
    <w:p>
      <w:r>
        <w:t>«___» ________ 20__ г. мне выставлено требование доплатить «топливный сбор» в размере [сумма] руб., не указанный в первоначальной цене. При отказе доплатить [бронь/тур аннулированы / услуга не оказана в полном объёме], в связи с чем мне причинены убытки на сумму [сумма] руб.</w:t>
      </w:r>
    </w:p>
    <w:p>
      <w:r>
        <w:t>Претензия от «___» ________ 20__ г. оставлена без ответа / удовлетворена частично.</w:t>
      </w:r>
    </w:p>
    <w:p>
      <w:r>
        <w:t>В соответствии со ст. 10 Закона РФ «О защите прав потребителей» исполнитель обязан до заключения договора довести до потребителя полную цену услуги; одностороннее изменение согласованной и полностью оплаченной цены не допускается (ст. 310 ГК РФ).</w:t>
      </w:r>
    </w:p>
    <w:p>
      <w:r>
        <w:t>На основании изложенного, руководствуясь ст. 10, 13, 15 Закона РФ «О защите прав потребителей», ст. 310 ГК РФ,</w:t>
      </w:r>
    </w:p>
    <w:p>
      <w:r>
        <w:rPr>
          <w:b/>
        </w:rPr>
        <w:t>ПРОШУ:</w:t>
      </w:r>
    </w:p>
    <w:p>
      <w:r>
        <w:t>1. Взыскать причинённые убытки (незаконно удержанная доплата / стоимость аннулированного тура) — [сумма] руб.</w:t>
      </w:r>
    </w:p>
    <w:p>
      <w:r>
        <w:t>2. Взыскать компенсацию морального вреда — [сумма] руб.</w:t>
      </w:r>
    </w:p>
    <w:p>
      <w:r>
        <w:t>3. Взыскать штраф в размере 50% от присуждённой суммы (ст. 13 ЗоЗПП).</w:t>
      </w:r>
    </w:p>
    <w:p>
      <w:r>
        <w:t>4. Взыскать судебные расходы.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договор / подтверждение бронирования</w:t>
      </w:r>
    </w:p>
    <w:p>
      <w:r>
        <w:t>2. документ об оплате в полном объёме</w:t>
      </w:r>
    </w:p>
    <w:p>
      <w:r>
        <w:t>3. требование о доплате</w:t>
      </w:r>
    </w:p>
    <w:p>
      <w:r>
        <w:t>4. претензия и доказательство её направления / ответ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Если в договоре есть чёткое условие о праве оператора изменить цену — проверьте, соблюдена ли предусмотренная процедура (документальное подтверждение роста стоимости топлива, срок уведомления).</w:t>
      </w:r>
    </w:p>
    <w:p>
      <w:r>
        <w:rPr>
          <w:i/>
        </w:rPr>
        <w:t>• Госпошлина не уплачивается (потребительский спор).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