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об обязании принять квартиру в собственность и заключить договор социального найма</w:t>
      </w:r>
    </w:p>
    <w:p>
      <w:r>
        <w:t xml:space="preserve">Я занимаю жилое помещение по адресу: [адрес] по договору социального найма.</w:t>
      </w:r>
    </w:p>
    <w:p>
      <w:r>
        <w:t xml:space="preserve">«___» ________ 20__ г. я подал(а) заявление о приватизации квартиры.</w:t>
      </w:r>
    </w:p>
    <w:p>
      <w:r>
        <w:t xml:space="preserve">Орган местного самоуправления отказал в приватизации / в заключении договора соцнайма / в передаче квартиры в собственность по надуманным основаниям: [текст отказа].</w:t>
      </w:r>
    </w:p>
    <w:p>
      <w:r>
        <w:t xml:space="preserve">Отказ незаконен: [опровержение оснований — дом не признан аварийным, не является памятником, не служебное жильё и т.п.].</w:t>
      </w:r>
    </w:p>
    <w:p/>
    <w:p>
      <w:r>
        <w:t xml:space="preserve">На основании изложенного, руководствуясь ст. 2, 6, 8 ФЗ-1541-1 «О приватизации жилищного фонда в РФ», ст. 60 ЖК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приватизации (заключении договора соцнайма) незаконным.</w:t>
      </w:r>
    </w:p>
    <w:p>
      <w:r>
        <w:t xml:space="preserve">2. Обязать администрацию передать квартиру в мою собственность (или заключить договор соцнайма).</w:t>
      </w:r>
    </w:p>
    <w:p>
      <w:r>
        <w:t xml:space="preserve">3. Обязать Росреестр зарегистрировать право собственности.</w:t>
      </w:r>
    </w:p>
    <w:p>
      <w:r>
        <w:t xml:space="preserve">4.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заявление о приватизации</w:t>
      </w:r>
    </w:p>
    <w:p>
      <w:r>
        <w:t xml:space="preserve">3. отказ органа МСУ</w:t>
      </w:r>
    </w:p>
    <w:p>
      <w:r>
        <w:t xml:space="preserve">4. документы на квартиру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Приватизация — право, а не обязанность; отказать могут только по основаниям ст. 4 Закона о приватизации.</w:t>
      </w:r>
    </w:p>
    <w:p>
      <w:r>
        <w:rPr>
          <w:i/>
          <w:iCs/>
          <w:sz w:val="18"/>
          <w:szCs w:val="18"/>
        </w:rPr>
        <w:t xml:space="preserve">• Не подлежат приватизации: аварийное жильё, служебное, общежития (кроме переданных муниципалитету), в закрытых военных городках.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[isk-privatizaciya-priznanie-prava]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2026-08-17T06:35:49.933Z</dcterms:created>
  <dcterms:modified xsi:type="dcterms:W3CDTF">2026-08-17T06:35:49.933Z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