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Мировой судья / районный суд по месту жительства истца или месту нахождения ответчика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отказе от исполнения договора и взыскании денежных средств (ст. 29, 32 Закона РФ «О защите прав потребителей»)</w:t>
      </w:r>
    </w:p>
    <w:p>
      <w:r>
        <w:t xml:space="preserve">«___» ________ 20__ г. между мной и ответчиком заключён договор возмездного оказания услуг [указать вид услуги], по которому мной уплачено [сумма] руб.</w:t>
      </w:r>
    </w:p>
    <w:p>
      <w:r>
        <w:t xml:space="preserve">[Вариант 1 — услуга оказана с недостатками / просрочена: Ответчик нарушил срок оказания услуги / оказал услугу ненадлежащего качества, а именно: [описать конкретное нарушение]. В соответствии со ст. 29 Закона РФ «О защите прав потребителей» я вправе отказаться от исполнения договора и потребовать полного возврата уплаченной суммы, а также возмещения причинённых убытков.]</w:t>
      </w:r>
    </w:p>
    <w:p>
      <w:r>
        <w:t xml:space="preserve">[Вариант 2 — отказ от договора без вины исполнителя: Я реализовал(а) своё право на отказ от исполнения договора в любое время до окончания оказания услуги (ст. 32 Закона РФ «О защите прав потребителей»). При отказе я обязан(а) возместить исполнителю только фактически понесённые им расходы, связанные с исполнением обязательств по договору. Документов, подтверждающих такие расходы в сумме, соразмерной удержанной сумме, ответчик мне не представил.]</w:t>
      </w:r>
    </w:p>
    <w:p>
      <w:r>
        <w:t xml:space="preserve">«___» ________ 20__ г. в адрес ответчика направлена претензия с требованием вернуть деньги, которая оставлена без удовлетворения / без ответа.</w:t>
      </w:r>
    </w:p>
    <w:p/>
    <w:p>
      <w:r>
        <w:t xml:space="preserve">На основании изложенного, руководствуясь ст. 29, 32 Закона РФ «О защите прав потребителей», ст. 15 ГК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с ответчика уплаченную по договору сумму в размере [сумма] руб.</w:t>
      </w:r>
    </w:p>
    <w:p>
      <w:r>
        <w:t xml:space="preserve">2. Взыскать неустойку за просрочку возврата денежных средств в размере 3% за каждый день (ст. 31 ЗоЗПП), но не более суммы требования</w:t>
      </w:r>
    </w:p>
    <w:p>
      <w:r>
        <w:t xml:space="preserve">3. Взыскать компенсацию морального вреда в размере [сумма] руб. (ст. 15 ЗоЗПП)</w:t>
      </w:r>
    </w:p>
    <w:p>
      <w:r>
        <w:t xml:space="preserve">4. Взыскать штраф в размере 50% от присуждённой суммы за отказ удовлетворить требования потребителя в добровольном порядке (ст. 13 ЗоЗПП)</w:t>
      </w:r>
    </w:p>
    <w:p>
      <w:r>
        <w:t xml:space="preserve">5. Взыскать судебные расходы</w:t>
      </w:r>
    </w:p>
    <w:p/>
    <w:p>
      <w:r>
        <w:t xml:space="preserve">Приложения:</w:t>
      </w:r>
    </w:p>
    <w:p>
      <w:r>
        <w:t xml:space="preserve">1. копия договора (при наличии в письменной форме) или иные документы, подтверждающие его заключение (чек, переписка, скриншоты заказа)</w:t>
      </w:r>
    </w:p>
    <w:p>
      <w:r>
        <w:t xml:space="preserve">2. документы об оплате</w:t>
      </w:r>
    </w:p>
    <w:p>
      <w:r>
        <w:t xml:space="preserve">3. доказательства нарушения сроков или качества услуги (переписка, фото, видео, заключение эксперта при наличии)</w:t>
      </w:r>
    </w:p>
    <w:p>
      <w:r>
        <w:t xml:space="preserve">4. копия претензии и доказательства её направления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Госпошлина: не уплачивается — иск о защите прав потребителей (ст. 17 ЗоЗПП, ст. 333.36 НК РФ).</w:t>
      </w:r>
    </w:p>
    <w:p>
      <w:r>
        <w:rPr>
          <w:i/>
          <w:iCs/>
          <w:sz w:val="18"/>
          <w:szCs w:val="18"/>
        </w:rPr>
        <w:t xml:space="preserve">• Подсудность: по выбору истца — по месту жительства истца, месту нахождения ответчика или месту заключения (исполнения) договора (ст. 17 ЗоЗПП, ст. 29 ГПК РФ).</w:t>
      </w:r>
    </w:p>
    <w:p>
      <w:r>
        <w:rPr>
          <w:i/>
          <w:iCs/>
          <w:sz w:val="18"/>
          <w:szCs w:val="18"/>
        </w:rPr>
        <w:t xml:space="preserve">• Штраф 50% взыскивается судом самостоятельно при условии, что до суда была направлена претензия и требование не исполнено добровольно — досудебная претензия не является обязательным условием для принятия иска судом, но нужна для взыскания этого штрафа, поэтому её лучше направить.</w:t>
      </w:r>
    </w:p>
    <w:p>
      <w:r>
        <w:rPr>
          <w:i/>
          <w:iCs/>
          <w:sz w:val="18"/>
          <w:szCs w:val="18"/>
        </w:rPr>
        <w:t xml:space="preserve">• Разница между вариантами: ст. 29 применяется, когда исполнитель нарушил сроки или оказал услугу с недостатками (вина на его стороне) — тогда возврату подлежит вся сумма. Ст. 32 применяется, когда вы сами отказываетесь от договора без вины исполнителя — тогда с вас можно удержать только доказанные фактические расходы, а не полную сумму по договору или условную неустойку «за расторжение».</w:t>
      </w:r>
    </w:p>
    <w:p>
      <w:r>
        <w:rPr>
          <w:i/>
          <w:iCs/>
          <w:sz w:val="18"/>
          <w:szCs w:val="18"/>
        </w:rPr>
        <w:t xml:space="preserve">• Применимо только к отношениям, где вы выступаете потребителем (заказываете услугу для личных, семейных нужд, не для предпринимательской деятельности) и исполнитель — организация или ИП, а не другое физлицо.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2026-08-22T08:18:58.871Z</dcterms:created>
  <dcterms:modified xsi:type="dcterms:W3CDTF">2026-08-22T08:18:58.871Z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