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t xml:space="preserve">В ________________________ суд / орган</w:t>
      </w:r>
    </w:p>
    <w:p>
      <w:r>
        <w:t xml:space="preserve">Истец: [ФИО полностью], дата и место рождения: [___]</w:t>
        <w:br/>
        <w:t xml:space="preserve">адрес: [___], тел.: [___], e-mail: [___]</w:t>
        <w:br/>
        <w:t xml:space="preserve">один из идентификаторов (СНИЛС / ИНН / серия и номер паспорта): [___]</w:t>
      </w:r>
    </w:p>
    <w:p>
      <w:r>
        <w:t xml:space="preserve">Ответчик: [ФИО полностью — для гражданина / наименование — для организации], адрес: [___]</w:t>
        <w:br/>
        <w:t xml:space="preserve">идентификатор ответчика: для гражданина — СНИЛС, ИНН, паспорт или ОГРНИП (если известен); для организации — ИНН и ОГРН: [___]</w:t>
        <w:br/>
        <w:t xml:space="preserve"/>
        <w:br/>
        <w:t xml:space="preserve">Цена иска: [___] руб. — по требованиям, подлежащим оценке</w:t>
        <w:br/>
        <w:t xml:space="preserve">Госпошлина: [___] руб.</w:t>
      </w:r>
    </w:p>
    <w:p>
      <w:pPr>
        <w:spacing w:after="200"/>
      </w:pPr>
    </w:p>
    <w:p>
      <w:pPr>
        <w:pStyle w:val="Heading1"/>
        <w:jc w:val="center"/>
      </w:pPr>
      <w:r>
        <w:t xml:space="preserve">Иск о прекращении права пользования и выселении (по истечении срока из решения суда)</w:t>
      </w:r>
    </w:p>
    <w:p>
      <w:r>
        <w:t xml:space="preserve">Я являюсь собственником квартиры по адресу: [адрес].</w:t>
      </w:r>
    </w:p>
    <w:p>
      <w:r>
        <w:t xml:space="preserve">Решением суда от «___» ________ 20__ г. за Ответчиком (бывшим членом моей семьи) было сохранено право пользования квартирой на срок до «___» ________ 20__ г. (ч. 4 ст. 31 ЖК РФ).</w:t>
      </w:r>
    </w:p>
    <w:p>
      <w:r>
        <w:t xml:space="preserve">Срок истёк, однако Ответчик продолжает занимать квартиру, требования об освобождении игнорирует.</w:t>
      </w:r>
    </w:p>
    <w:p>
      <w:r>
        <w:t xml:space="preserve">Согласно ч. 5 ст. 31 ЖК РФ, по истечении срока право пользования прекращается.</w:t>
      </w:r>
    </w:p>
    <w:p/>
    <w:p>
      <w:r>
        <w:t xml:space="preserve">На основании изложенного, руководствуясь ст. 31, 35 ЖК РФ,</w:t>
      </w:r>
    </w:p>
    <w:p>
      <w:r>
        <w:rPr>
          <w:b/>
          <w:bCs/>
        </w:rPr>
        <w:t xml:space="preserve">ПРОШУ:</w:t>
      </w:r>
    </w:p>
    <w:p>
      <w:r>
        <w:t xml:space="preserve">1. Признать прекращённым право пользования Ответчика жилым помещением по адресу: [адрес].</w:t>
      </w:r>
    </w:p>
    <w:p>
      <w:r>
        <w:t xml:space="preserve">2. Выселить Ответчика без предоставления другого жилого помещения.</w:t>
      </w:r>
    </w:p>
    <w:p>
      <w:r>
        <w:t xml:space="preserve">3. Взыскать расходы по госпошлине.</w:t>
      </w:r>
    </w:p>
    <w:p/>
    <w:p>
      <w:r>
        <w:t xml:space="preserve">Приложения:</w:t>
      </w:r>
    </w:p>
    <w:p>
      <w:r>
        <w:t xml:space="preserve">1. документы о праве собственности</w:t>
      </w:r>
    </w:p>
    <w:p>
      <w:r>
        <w:t xml:space="preserve">2. решение суда о сохранении права на срок</w:t>
      </w:r>
    </w:p>
    <w:p>
      <w:r>
        <w:t xml:space="preserve">3. доказательства истечения срока</w:t>
      </w:r>
    </w:p>
    <w:p>
      <w:r>
        <w:t xml:space="preserve">4. требование об освобождении</w:t>
      </w:r>
    </w:p>
    <w:p>
      <w:r>
        <w:t xml:space="preserve">5. копия иска</w:t>
      </w:r>
    </w:p>
    <w:p/>
    <w:p>
      <w:r>
        <w:t xml:space="preserve">«___» ____________ 20__ г.</w:t>
      </w:r>
    </w:p>
    <w:p>
      <w:r>
        <w:t xml:space="preserve">Подпись __________________ / [ФИО] /</w:t>
      </w:r>
    </w:p>
    <w:p/>
    <w:p>
      <w:r>
        <w:rPr>
          <w:b/>
          <w:bCs/>
        </w:rPr>
        <w:t xml:space="preserve">ВАЖНО (подсказки):</w:t>
      </w:r>
    </w:p>
    <w:p>
      <w:r>
        <w:rPr>
          <w:i/>
          <w:iCs/>
          <w:sz w:val="18"/>
          <w:szCs w:val="18"/>
        </w:rPr>
        <w:t xml:space="preserve">• После истечения срока — автоматическое прекращение права пользования.</w:t>
      </w:r>
    </w:p>
    <w:p>
      <w:r>
        <w:rPr>
          <w:i/>
          <w:iCs/>
          <w:sz w:val="18"/>
          <w:szCs w:val="18"/>
        </w:rPr>
        <w:t xml:space="preserve">• Подсудность: по месту нахождения квартиры (исключительная, ст. 30 ГПК РФ).</w:t>
      </w:r>
    </w:p>
    <w:p>
      <w:r>
        <w:rPr>
          <w:i/>
          <w:iCs/>
          <w:sz w:val="18"/>
          <w:szCs w:val="18"/>
        </w:rPr>
        <w:t xml:space="preserve">• Госпошлина: (РАСЧИТЫВАЕТСЯ НА КАЛЬКУЛЯТОРЕ НА САЙТЕ).</w:t>
      </w:r>
    </w:p>
    <w:p>
      <w:r>
        <w:rPr>
          <w:i/>
          <w:iCs/>
          <w:sz w:val="18"/>
          <w:szCs w:val="18"/>
        </w:rPr>
        <w:t xml:space="preserve">• Связанные документы: [isk-sohranenie-prava-polzovaniya-byvshemu-chlenu-semi]</w:t>
      </w:r>
    </w:p>
    <w:p/>
    <w:p>
      <w:r>
        <w:rPr>
          <w:i/>
          <w:iCs/>
          <w:sz w:val="18"/>
          <w:szCs w:val="18"/>
        </w:rPr>
        <w:t xml:space="preserve">Шаблон подготовлен проектом «Юристы в джинсах». Носит справочный характер и не заменяет консультацию юриста. Ещё 1000+ шаблонов: наш сайт. Перед подачей документа этот блок удалите.</w:t>
      </w:r>
    </w:p>
    <w:p>
      <w:pPr>
        <w:jc w:val="center"/>
      </w:pPr>
      <w:r>
        <w:drawing>
          <wp:inline distT="0" distB="0" distL="0" distR="0">
            <wp:extent cx="1076325" cy="600075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76325" cy="600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image" Target="media/92ac7c827a8c1cfb17ee5500fd405a285d7b6bc8.png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2026-08-17T06:35:50.227Z</dcterms:created>
  <dcterms:modified xsi:type="dcterms:W3CDTF">2026-08-17T06:35:50.227Z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