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 по месту нахождения образовательной организации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приказа об отчислении из вуза незаконным и восстановлении в учебном заведении</w:t>
      </w:r>
    </w:p>
    <w:p>
      <w:r>
        <w:t xml:space="preserve">Я обучался(лась) в [наименование образовательной организации] на [курсе, факультете, форме обучения].</w:t>
      </w:r>
    </w:p>
    <w:p>
      <w:r>
        <w:t xml:space="preserve">Приказом № [___] от «___» ________ 20__ г. я отчислен(а) из образовательной организации по основанию: [указать основание из приказа — академическая задолженность, дисциплинарный проступок и т. п.].</w:t>
      </w:r>
    </w:p>
    <w:p>
      <w:r>
        <w:t xml:space="preserve">Считаю приказ незаконным по следующим основаниям: [указать нарушения — не предоставлена возможность пересдачи в установленные ст. 58 № 273-ФЗ сроки (дважды в течение года) / не уведомлен(а) надлежащим образом о предстоящем отчислении / нарушен порядок применения дисциплинарного взыскания (не затребованы объяснения, не учтена тяжесть проступка) / иное].</w:t>
      </w:r>
    </w:p>
    <w:p>
      <w:r>
        <w:t xml:space="preserve">«___» ________ 20__ г. мной подана претензия (обращение в комиссию по урегулированию споров) в адрес образовательной организации, которая оставлена без удовлетворения / без ответа.</w:t>
      </w:r>
    </w:p>
    <w:p/>
    <w:p>
      <w:r>
        <w:t xml:space="preserve">На основании изложенного, руководствуясь ст. 43, 58, 61, 62 Федерального закона № 273-ФЗ «Об образовании в Российской Федерации»,</w:t>
      </w:r>
    </w:p>
    <w:p>
      <w:r>
        <w:rPr>
          <w:b/>
          <w:bCs/>
        </w:rPr>
        <w:t xml:space="preserve">ПРОШУ:</w:t>
      </w:r>
    </w:p>
    <w:p>
      <w:r>
        <w:t xml:space="preserve">1. Признать приказ № [___] от «___» ________ 20__ г. об отчислении незаконным</w:t>
      </w:r>
    </w:p>
    <w:p>
      <w:r>
        <w:t xml:space="preserve">2. Обязать ответчика восстановить меня в числе обучающихся с даты отчисления</w:t>
      </w:r>
    </w:p>
    <w:p>
      <w:r>
        <w:t xml:space="preserve">3. Обязать ответчика предоставить возможность ликвидации академической задолженности (при наличии) в установленном порядке</w:t>
      </w:r>
    </w:p>
    <w:p>
      <w:r>
        <w:t xml:space="preserve">4. Взыскать компенсацию морального вреда в размере [сумма] руб.</w:t>
      </w:r>
    </w:p>
    <w:p/>
    <w:p>
      <w:r>
        <w:t xml:space="preserve">Приложения:</w:t>
      </w:r>
    </w:p>
    <w:p>
      <w:r>
        <w:t xml:space="preserve">1. копия приказа об отчислении</w:t>
      </w:r>
    </w:p>
    <w:p>
      <w:r>
        <w:t xml:space="preserve">2. копия студенческого билета / зачётной книжки</w:t>
      </w:r>
    </w:p>
    <w:p>
      <w:r>
        <w:t xml:space="preserve">3. документы, подтверждающие нарушение процедуры (отсутствие уведомления, несоблюдение сроков пересдачи)</w:t>
      </w:r>
    </w:p>
    <w:p>
      <w:r>
        <w:t xml:space="preserve">4. копия обращения в комиссию по урегулированию споров / претензии вузу и ответ на неё (при наличии)</w:t>
      </w:r>
    </w:p>
    <w:p>
      <w:r>
        <w:t xml:space="preserve">5. медицинские справки, документы об уважительных причинах пропуска аттестации (если применимо)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Обязательные условия для законного отчисления за неуспеваемость: студенту должна быть предоставлена возможность пройти промежуточную аттестацию не более двух раз в пределах одного года с момента образования задолженности (ч. 5 ст. 58 № 273-ФЗ) — нарушение этого порядка часто становится решающим доводом в пользу студента.</w:t>
      </w:r>
    </w:p>
    <w:p>
      <w:r>
        <w:rPr>
          <w:i/>
          <w:iCs/>
          <w:sz w:val="18"/>
          <w:szCs w:val="18"/>
        </w:rPr>
        <w:t xml:space="preserve">• Перед судом стоит обратиться в комиссию по урегулированию споров между участниками образовательных отношений — она должна быть в каждом вузе (ст. 45 № 273-ФЗ); также можно подать жалобу в Рособрнадзор, который проверит законность отчисления.</w:t>
      </w:r>
    </w:p>
    <w:p>
      <w:r>
        <w:rPr>
          <w:i/>
          <w:iCs/>
          <w:sz w:val="18"/>
          <w:szCs w:val="18"/>
        </w:rPr>
        <w:t xml:space="preserve">• Срок обращения в суд — общий, 3 года с момента, когда стало известно о нарушении права (специального сокращённого срока для таких споров нет).</w:t>
      </w:r>
    </w:p>
    <w:p>
      <w:r>
        <w:rPr>
          <w:i/>
          <w:iCs/>
          <w:sz w:val="18"/>
          <w:szCs w:val="18"/>
        </w:rPr>
        <w:t xml:space="preserve">• При удовлетворении иска суд обычно обязывает восстановить обучающегося с даты отчисления и предоставить возможность досдать задолженности либо продолжить обучение с прерванного места — фактически потерянное время можно наверстать.</w:t>
      </w:r>
    </w:p>
    <w:p>
      <w:r>
        <w:rPr>
          <w:i/>
          <w:iCs/>
          <w:sz w:val="18"/>
          <w:szCs w:val="18"/>
        </w:rPr>
        <w:t xml:space="preserve">• Госпошлина — по общим правилам ст. 333.19 НК РФ, если заявлено требование о компенсации морального вреда; при чисто неимущественном требовании о восстановлении — фиксированная сумма.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2026-08-22T16:33:33.121Z</dcterms:created>
  <dcterms:modified xsi:type="dcterms:W3CDTF">2026-08-22T16:33:33.121Z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