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/ Мировому судье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риелторского агентства / ФИО риелтора], адрес: [АДРЕС]</w:t>
      </w:r>
    </w:p>
    <w:p/>
    <w:p>
      <w:pPr>
        <w:jc w:val="center"/>
      </w:pPr>
      <w:r>
        <w:rPr>
          <w:b/>
        </w:rPr>
        <w:t>Иск к риелтору о возврате оплаты за навязанные дополнительные услуги (оценщик, банк-партнёр)</w:t>
      </w:r>
    </w:p>
    <w:p>
      <w:r>
        <w:t>«___» ________ 20__ г. между мной и [наименование агентства / риелтор] заключён договор оказания риелторских услуг № [номер].</w:t>
      </w:r>
    </w:p>
    <w:p>
      <w:r>
        <w:t>При оказании услуг мне было навязано обязательное обращение к конкретному оценщику / банку-партнёру [наименование], без чего риелтор отказывался продолжать сопровождение сделки.</w:t>
      </w:r>
    </w:p>
    <w:p>
      <w:r>
        <w:t>Претензия от «___» ________ 20__ г. с требованием прекратить навязывание услуги и вернуть уплаченное оставлена без ответа / удовлетворена частично.</w:t>
      </w:r>
    </w:p>
    <w:p>
      <w:r>
        <w:t>В соответствии со ст. 16 Закона РФ «О защите прав потребителей» исполнителю запрещено обусловливать оказание одних услуг обязательным оказанием иных.</w:t>
      </w:r>
    </w:p>
    <w:p>
      <w:r>
        <w:t>На основании изложенного, руководствуясь ст. 16, 13, 15 Закона РФ «О защите прав потребителей», ст. 782 ГК РФ,</w:t>
      </w:r>
    </w:p>
    <w:p>
      <w:r>
        <w:rPr>
          <w:b/>
        </w:rPr>
        <w:t>ПРОШУ:</w:t>
      </w:r>
    </w:p>
    <w:p>
      <w:r>
        <w:t>1. Взыскать оплату за навязанную услугу — [сумма] руб.</w:t>
      </w:r>
    </w:p>
    <w:p>
      <w:r>
        <w:t>2. Взыскать компенсацию морального вреда — [сумма] руб.</w:t>
      </w:r>
    </w:p>
    <w:p>
      <w:r>
        <w:t>3. Взыскать штраф в размере 50% от присуждённой суммы (ст. 13 ЗоЗПП).</w:t>
      </w:r>
    </w:p>
    <w:p>
      <w:r>
        <w:t>4.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оказания риелторских услуг</w:t>
      </w:r>
    </w:p>
    <w:p>
      <w:r>
        <w:t>2. переписка, подтверждающая навязывание услуги</w:t>
      </w:r>
    </w:p>
    <w:p>
      <w:r>
        <w:t>3. чек об оплате навязанной услуги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Госпошлина не уплачивается (потребительский спор).</w:t>
      </w:r>
    </w:p>
    <w:p>
      <w:r>
        <w:rPr>
          <w:i/>
        </w:rPr>
        <w:t>• Ключевое доказательство — переписка с риелтором, фиксирующая обусловленность услуг.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