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Юристы в джинсах • рабочий образец • статья №431 • правовая проверка 27.08.2026</w:t>
      </w:r>
    </w:p>
    <w:p>
      <w:pPr>
        <w:jc w:val="right"/>
      </w:pPr>
      <w:r>
        <w:rPr>
          <w:b/>
        </w:rPr>
        <w:t>В [районный суд по правилам территориальной подсудности]</w:t>
        <w:br/>
      </w:r>
      <w:r>
        <w:br/>
      </w:r>
      <w:r>
        <w:t>Истец: [Ф.И.О., дата и место рождения, адрес, идентификатор, контакты, адрес участка]</w:t>
        <w:br/>
      </w:r>
      <w:r>
        <w:br/>
      </w:r>
      <w:r>
        <w:t>Ответчик: [СНТ, адрес, ИНН/ОГРН]</w:t>
        <w:br/>
      </w:r>
      <w:r>
        <w:br/>
      </w:r>
      <w:r>
        <w:rPr>
          <w:b/>
        </w:rPr>
        <w:t>Цена иска: не определяется, если заявляются только неимущественные требования.</w:t>
        <w:br/>
      </w:r>
      <w:r>
        <w:rPr>
          <w:b/>
        </w:rPr>
        <w:t>Государственная пошлина: [3 000 / 6 000 / иная сумма] руб. Рассчитать в калькуляторе госпошлины на сайте по числу самостоятельных неимущественных требований.</w:t>
      </w:r>
    </w:p>
    <w:p>
      <w:pPr>
        <w:jc w:val="center"/>
      </w:pPr>
      <w:r>
        <w:rPr>
          <w:b/>
          <w:sz w:val="26"/>
        </w:rPr>
        <w:t>ИСК К СНТ ОБ УСТРАНЕНИИ ПРЕПЯТСТВИЙ В ПОЛЬЗОВАНИИ УЧАСТКОМ, ВОССТАНОВЛЕНИИ ДОСТУПА И ЭЛЕКТРОСНАБЖЕНИЯ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vAlign w:val="center"/>
          </w:tcPr>
          <w:p>
            <w:r>
              <w:rPr>
                <w:b/>
                <w:sz w:val="18"/>
              </w:rPr>
              <w:t>Не объединяйте автоматически «свет» и «въезд». Оставьте только реально нарушенные права. Требование о восстановлении электроснабжения включать только если доказано, что ограничение ввело именно СНТ.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Истцу принадлежит земельный участок с кадастровым номером [___] по адресу [___], расположенный в границах территории СНТ «___». Истец [является членом СНТ / ведёт садоводство без членства].</w:t>
      </w:r>
    </w:p>
    <w:p>
      <w:r>
        <w:t>«___» ______ 20__ г. СНТ [ограничило электроснабжение / перекрыло въезд / заблокировало пропуск] со ссылкой на задолженность [указать какую именно]. Решение/уведомление: [___].</w:t>
      </w:r>
    </w:p>
    <w:p>
      <w:r>
        <w:t>По электроснабжению: договор энергоснабжения заключён с [___]; точка присоединения и лицо, фактически выполнившее ограничение, подтверждаются [документы сетевой/гарантирующего поставщика, акт]. Истец оспаривает правомерность ограничения, поскольку [нарушена процедура / долг относится к иным взносам / ограничение выполнено ненадлежащим лицом / задолженность погашена].</w:t>
      </w:r>
    </w:p>
    <w:p>
      <w:r>
        <w:t>По доступу: въезд/проход к участку осуществляется через [дорогу/ворота общего пользования]. С [дата] истец фактически лишён доступа: [описать шлагбаум, пропуск, отказ охраны].</w:t>
      </w:r>
    </w:p>
    <w:p>
      <w:r>
        <w:t>«___» ______ 20__ г. истец направил в СНТ претензию о восстановлении доступа/электроснабжения. [Ответ]. Нарушение продолжается.</w:t>
      </w:r>
    </w:p>
    <w:p>
      <w:pPr>
        <w:pStyle w:val="Heading1"/>
      </w:pPr>
      <w:r>
        <w:t>Досудебный порядок и подсудность</w:t>
      </w:r>
    </w:p>
    <w:p>
      <w:r>
        <w:t>Спор гражданина с СНТ рассматривается судом общей юрисдикции. В зависимости от конкретного требования и места нахождения имущества проверьте территориальную подсудность.</w:t>
      </w:r>
    </w:p>
    <w:p>
      <w:r>
        <w:t>Если заявляются два самостоятельных неимущественных требования — например, восстановить въезд и отдельно восстановить электроснабжение — госпошлина может исчисляться по каждому требованию отдельно.</w:t>
      </w:r>
    </w:p>
    <w:p>
      <w:pPr>
        <w:pStyle w:val="Heading1"/>
      </w:pPr>
      <w:r>
        <w:t>Правовое обоснование</w:t>
      </w:r>
    </w:p>
    <w:p>
      <w:r>
        <w:t>Федеральный закон № 217-ФЗ относит к целям деятельности товарищества создание условий для ведения садоводства, включая электроснабжение, и регулирует использование имущества общего пользования.</w:t>
      </w:r>
    </w:p>
    <w:p>
      <w:r>
        <w:t>Ограничение электроснабжения допускается только при наличии законного основания и соблюдении специальной процедуры, установленной правилами электроэнергетики. Наличие долга по членским/целевым взносам нельзя автоматически приравнивать к любому долгу за электрическую энергию.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shd w:fill="E7E6E6"/>
          </w:tcPr>
          <w:p>
            <w:r>
              <w:t>Элемент расчёта</w:t>
            </w:r>
          </w:p>
        </w:tc>
        <w:tc>
          <w:tcPr>
            <w:tcW w:type="dxa" w:w="5128"/>
            <w:shd w:fill="E7E6E6"/>
          </w:tcPr>
          <w:p>
            <w:r>
              <w:t>Сумма / как определить</w:t>
            </w:r>
          </w:p>
        </w:tc>
      </w:tr>
      <w:tr>
        <w:tc>
          <w:tcPr>
            <w:tcW w:type="dxa" w:w="5128"/>
          </w:tcPr>
          <w:p>
            <w:r>
              <w:t>Цена иска</w:t>
            </w:r>
          </w:p>
        </w:tc>
        <w:tc>
          <w:tcPr>
            <w:tcW w:type="dxa" w:w="5128"/>
          </w:tcPr>
          <w:p>
            <w:r>
              <w:t>Не определяется, если денежных требований в этом иске нет.</w:t>
            </w:r>
          </w:p>
        </w:tc>
      </w:tr>
      <w:tr>
        <w:tc>
          <w:tcPr>
            <w:tcW w:type="dxa" w:w="5128"/>
          </w:tcPr>
          <w:p>
            <w:r>
              <w:t>Госпошлина за 1 самостоятельное неимущественное требование физлица</w:t>
            </w:r>
          </w:p>
        </w:tc>
        <w:tc>
          <w:tcPr>
            <w:tcW w:type="dxa" w:w="5128"/>
          </w:tcPr>
          <w:p>
            <w:r>
              <w:t>3 000 руб.</w:t>
            </w:r>
          </w:p>
        </w:tc>
      </w:tr>
      <w:tr>
        <w:tc>
          <w:tcPr>
            <w:tcW w:type="dxa" w:w="5128"/>
          </w:tcPr>
          <w:p>
            <w:r>
              <w:t>Если оставлены 2 самостоятельных неимущественных требования</w:t>
            </w:r>
          </w:p>
        </w:tc>
        <w:tc>
          <w:tcPr>
            <w:tcW w:type="dxa" w:w="5128"/>
          </w:tcPr>
          <w:p>
            <w:r>
              <w:t>ориентир 6 000 руб.; итог проверить в калькуляторе госпошлины на сайте</w:t>
            </w:r>
          </w:p>
        </w:tc>
      </w:tr>
    </w:tbl>
    <w:p>
      <w:r>
        <w:t>Убытки от отключения в эту форму по умолчанию не включены, потому что в вашей цепочке для них уже есть отдельный готовый иск о возмещении имущественного вреда. Так цепочка не ломается.</w:t>
      </w:r>
    </w:p>
    <w:p>
      <w:pPr>
        <w:pStyle w:val="Heading1"/>
      </w:pPr>
      <w:r>
        <w:t>Что нужно доказать</w:t>
      </w:r>
    </w:p>
    <w:p>
      <w:pPr>
        <w:pStyle w:val="ListBullet"/>
      </w:pPr>
      <w:r>
        <w:t>выписка ЕГРН на участок</w:t>
      </w:r>
    </w:p>
    <w:p>
      <w:pPr>
        <w:pStyle w:val="ListBullet"/>
      </w:pPr>
      <w:r>
        <w:t>устав/членские документы СНТ — при наличии</w:t>
      </w:r>
    </w:p>
    <w:p>
      <w:pPr>
        <w:pStyle w:val="ListBullet"/>
      </w:pPr>
      <w:r>
        <w:t>уведомление об ограничении и решение правления/председателя</w:t>
      </w:r>
    </w:p>
    <w:p>
      <w:pPr>
        <w:pStyle w:val="ListBullet"/>
      </w:pPr>
      <w:r>
        <w:t>расчёт задолженности и платежи</w:t>
      </w:r>
    </w:p>
    <w:p>
      <w:pPr>
        <w:pStyle w:val="ListBullet"/>
      </w:pPr>
      <w:r>
        <w:t>ответ гарантирующего поставщика/сетевой организации</w:t>
      </w:r>
    </w:p>
    <w:p>
      <w:pPr>
        <w:pStyle w:val="ListBullet"/>
      </w:pPr>
      <w:r>
        <w:t>фото/видео препятствий во въезде</w:t>
      </w:r>
    </w:p>
    <w:p>
      <w:pPr>
        <w:pStyle w:val="ListBullet"/>
      </w:pPr>
      <w:r>
        <w:t>претензия в СНТ и доказательство вручения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[Если нарушен доступ] Обязать СНТ «___» устранить препятствия в пользовании участком и обеспечить истцу беспрепятственный проход/проезд через [конкретные ворота, дорогу, шлагбаум].</w:t>
      </w:r>
    </w:p>
    <w:p>
      <w:pPr>
        <w:pStyle w:val="ListNumber"/>
      </w:pPr>
      <w:r>
        <w:t>[Если свет отключило именно СНТ неправомерно] Обязать СНТ восстановить электроснабжение участка [адрес/кадастровый номер] до состояния, существовавшего до ограничения «___» ______ 20__ г.</w:t>
      </w:r>
    </w:p>
    <w:p>
      <w:pPr>
        <w:pStyle w:val="ListNumber"/>
      </w:pPr>
      <w:r>
        <w:t>Взыскать судебные расходы.</w:t>
      </w:r>
    </w:p>
    <w:p>
      <w:pPr>
        <w:pStyle w:val="Heading1"/>
      </w:pPr>
      <w:r>
        <w:t>Приложения</w:t>
      </w:r>
    </w:p>
    <w:p>
      <w:r>
        <w:t>1. выписка ЕГРН</w:t>
      </w:r>
    </w:p>
    <w:p>
      <w:r>
        <w:t>2. документы СНТ</w:t>
      </w:r>
    </w:p>
    <w:p>
      <w:r>
        <w:t>3. уведомления/решения об ограничении</w:t>
      </w:r>
    </w:p>
    <w:p>
      <w:r>
        <w:t>4. документы по электроснабжению</w:t>
      </w:r>
    </w:p>
    <w:p>
      <w:r>
        <w:t>5. фото/видео доступа</w:t>
      </w:r>
    </w:p>
    <w:p>
      <w:r>
        <w:t>6. претензия и ответ</w:t>
      </w:r>
    </w:p>
    <w:p>
      <w:r>
        <w:t>7. платёжный документ госпошлины</w:t>
      </w:r>
    </w:p>
    <w:p>
      <w:r>
        <w:t>8. доказательство направления копии иска ответчику</w:t>
      </w:r>
    </w:p>
    <w:p>
      <w:r>
        <w:t>Дата: «___» __________ 20__ г.                         Подпись: ____________ / [Ф.И.О.]</w:t>
      </w:r>
    </w:p>
    <w:p>
      <w:pPr>
        <w:jc w:val="center"/>
      </w:pPr>
      <w:r>
        <w:rPr>
          <w:b/>
          <w:sz w:val="18"/>
        </w:rPr>
        <w:t>Перед подачей удалите все подсказки в квадратных скобках и оставьте только факты и требования, которые относятся к вашей ситуации.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