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ущерба вследствие незаконного задержания (заключения под стражу)</w:t>
      </w:r>
    </w:p>
    <w:p>
      <w:r>
        <w:t xml:space="preserve">«___» ________ 20__ г. я был(а) незаконно задержан(а) / заключён(а) под стражу / помещён(а) под домашний арест.</w:t>
      </w:r>
    </w:p>
    <w:p>
      <w:r>
        <w:t xml:space="preserve">Незаконность задержания подтверждена: [постановление о прекращении дела / оправдательный приговор / решение суда по жалобе на задержание].</w:t>
      </w:r>
    </w:p>
    <w:p>
      <w:r>
        <w:t xml:space="preserve">В результате незаконного задержания мне причинён имущественный вред: [утраченный заработок за период задержания, расходы на защиту] — [сумма] руб.</w:t>
      </w:r>
    </w:p>
    <w:p>
      <w:r>
        <w:t xml:space="preserve">Согласно п. 2 ст. 1070 ГК РФ, вред, причинённый незаконным задержанием, возмещается в полном объёме независимо от вины.</w:t>
      </w:r>
    </w:p>
    <w:p/>
    <w:p>
      <w:r>
        <w:t xml:space="preserve">На основании изложенного, руководствуясь ст. 1070 ГК РФ, гл. 18 УПК РФ, ст. 25.1 КоАП РФ (для административного задержания),</w:t>
      </w:r>
    </w:p>
    <w:p>
      <w:r>
        <w:rPr>
          <w:b/>
          <w:bCs/>
        </w:rPr>
        <w:t xml:space="preserve">ПРОШУ:</w:t>
      </w:r>
    </w:p>
    <w:p>
      <w:r>
        <w:t xml:space="preserve">1. Взыскать с Российской Федерации за счёт казны (Минфин России) имущественный вред от незаконного задержания — [сумма] руб.</w:t>
      </w:r>
    </w:p>
    <w:p>
      <w:r>
        <w:t xml:space="preserve">2. Взыскать компенсацию морального вреда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постановление о прекращении дела / оправдательный приговор</w:t>
      </w:r>
    </w:p>
    <w:p>
      <w:r>
        <w:t xml:space="preserve">2. протокол задержания</w:t>
      </w:r>
    </w:p>
    <w:p>
      <w:r>
        <w:t xml:space="preserve">3. расчёт утраченного заработка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Незаконное административное задержание (КоАП) — также основание для иска к казне (ст. 1070, 1071 ГК РФ).</w:t>
      </w:r>
    </w:p>
    <w:p>
      <w:r>
        <w:rPr>
          <w:i/>
          <w:iCs/>
          <w:sz w:val="18"/>
          <w:szCs w:val="18"/>
        </w:rPr>
        <w:t xml:space="preserve">• Вред возмещается независимо от вины должностных лиц.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[isk-ushcherb-nezakonnoe-osuzhdenie]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2026-08-17T06:35:40.530Z</dcterms:created>
  <dcterms:modified xsi:type="dcterms:W3CDTF">2026-08-17T06:35:40.530Z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