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установлении отцовства и взыскании алиментов</w:t>
      </w:r>
    </w:p>
    <w:p>
      <w:r>
        <w:t xml:space="preserve">«___» ________ 20__ г. у меня родился(ась) ребёнок: [ФИО].</w:t>
      </w:r>
    </w:p>
    <w:p>
      <w:r>
        <w:t xml:space="preserve">В свидетельстве о рождении запись об отце отсутствует / сделана со слов матери.</w:t>
      </w:r>
    </w:p>
    <w:p>
      <w:r>
        <w:t xml:space="preserve">Отцом является Ответчик [ФИО]: это подтверждается [совместным проживанием / перепиской / свидетелями / фото].</w:t>
      </w:r>
    </w:p>
    <w:p>
      <w:r>
        <w:t xml:space="preserve">Ответчик отцовство не признаёт, помощи не оказывает. Прошу установить отцовство и взыскать алименты.</w:t>
      </w:r>
    </w:p>
    <w:p/>
    <w:p>
      <w:r>
        <w:t xml:space="preserve">На основании изложенного, руководствуясь ст. 48, 49 СК РФ, ст. 79 ГПК РФ, ст. 24, 29 ГПК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Установить, что Ответчик [ФИО] — отец ребёнка [ФИО, дата рождения].</w:t>
      </w:r>
    </w:p>
    <w:p>
      <w:r>
        <w:t xml:space="preserve">2. Внести изменения в запись о рождении.</w:t>
      </w:r>
    </w:p>
    <w:p>
      <w:r>
        <w:t xml:space="preserve">3. Взыскать алименты в размере 1/4 дохода ежемесячно.</w:t>
      </w:r>
    </w:p>
    <w:p>
      <w:r>
        <w:t xml:space="preserve">4. Взыскать расходы на ДНК-экспертизу — [сумма] руб.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рождении ребёнка</w:t>
      </w:r>
    </w:p>
    <w:p>
      <w:r>
        <w:t xml:space="preserve">2. доказательства отношений (фото, переписка)</w:t>
      </w:r>
    </w:p>
    <w:p>
      <w:r>
        <w:t xml:space="preserve">3. показания свидетелей</w:t>
      </w:r>
    </w:p>
    <w:p>
      <w:r>
        <w:t xml:space="preserve">4. ходатайство о ДНК-экспертизе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ДНК-экспертиза — главное доказательство; уклонение Ответчика от неё суд может расценить как признание отцовства (ст. 79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Подсудность: по выбору истца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[isk-alimenty-na-rebenka]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2026-08-17T06:35:42.905Z</dcterms:created>
  <dcterms:modified xsi:type="dcterms:W3CDTF">2026-08-17T06:35:42.905Z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