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</w:t>
      </w:r>
    </w:p>
    <w:p>
      <w:r>
        <w:t>Ответчик: [ФИО матери ребёнка], адрес: [АДРЕС]</w:t>
      </w:r>
    </w:p>
    <w:p/>
    <w:p>
      <w:pPr>
        <w:jc w:val="center"/>
      </w:pPr>
      <w:r>
        <w:rPr>
          <w:b/>
        </w:rPr>
        <w:t>Иск о взыскании выплаченных алиментов в связи с сообщением заведомо ложных сведений об отцовстве</w:t>
      </w:r>
    </w:p>
    <w:p>
      <w:r>
        <w:t>Решением [наименование суда] от «___» ________ 20__ г. по делу № [___] запись об отцовстве в отношении ребёнка [ФИО, дата рождения] в отношении меня аннулирована, установлено, что я не являюсь биологическим отцом ребёнка.</w:t>
      </w:r>
    </w:p>
    <w:p>
      <w:r>
        <w:t>В период с «___» ________ 20__ г. по «___» ________ 20__ г. на основании [судебного приказа / решения суда / соглашения об уплате алиментов] я выплатил(а) алименты на содержание указанного ребёнка в общей сумме [сумма] руб.</w:t>
      </w:r>
    </w:p>
    <w:p>
      <w:r>
        <w:t>Ответчику на момент установления отцовства/обращения за алиментами было достоверно известно, что я не являюсь отцом ребёнка, что подтверждается: [указать доказательства — переписка, показания свидетелей, обстоятельства зачатия и т. п.]. Несмотря на это, Ответчик скрыл(а) от меня данное обстоятельство и сообщил(а) суду/органу ЗАГС заведомо ложные сведения о моём отцовстве.</w:t>
      </w:r>
    </w:p>
    <w:p>
      <w:r>
        <w:t>В соответствии со ст. 116 Семейного кодекса РФ выплаченные алименты подлежат возврату, если судом установлено, что представленные получателем алиментов сведения об отцовстве являлись заведомо ложными.</w:t>
      </w:r>
    </w:p>
    <w:p>
      <w:r>
        <w:t>На основании изложенного, руководствуясь ст. 116 Семейного кодекса РФ,</w:t>
      </w:r>
    </w:p>
    <w:p>
      <w:r>
        <w:rPr>
          <w:b/>
        </w:rPr>
        <w:t>ПРОШУ:</w:t>
      </w:r>
    </w:p>
    <w:p>
      <w:r>
        <w:t>1. Взыскать с Ответчика выплаченные алименты в размере [сумма] руб.</w:t>
      </w:r>
    </w:p>
    <w:p>
      <w:r>
        <w:t>2. Взыскать проценты за пользование чужими денежными средствами (ст. 395 ГК РФ) — [сумма] руб.</w:t>
      </w:r>
    </w:p>
    <w:p>
      <w:r>
        <w:t>3.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решение суда об оспаривании отцовства</w:t>
      </w:r>
    </w:p>
    <w:p>
      <w:r>
        <w:t>2. документы об удержании/перечислении алиментов (справка бухгалтерии, банковские выписки)</w:t>
      </w:r>
    </w:p>
    <w:p>
      <w:r>
        <w:t>3. доказательства того, что Ответчику было известно об отсутствии отцовства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Ключевая сложность — доказать, что мать ЗАВЕДОМО знала об отсутствии отцовства и скрыла это, а не добросовестно заблуждалась. Без таких доказательств в возврате алиментов будет отказано — общее правило ст. 116 СК РФ запрещает обратное взыскание алиментов.</w:t>
      </w:r>
    </w:p>
    <w:p>
      <w:r>
        <w:rPr>
          <w:i/>
        </w:rPr>
        <w:t>• Требование адресуется получателю алиментов (матери ребёнка), а не самому ребёнку — деньги/имущество ребёнка не подлежат взысканию.</w:t>
      </w:r>
    </w:p>
    <w:p>
      <w:r>
        <w:rPr>
          <w:i/>
        </w:rPr>
        <w:t>• Это отдельный иск от оспаривания отцовства — подаётся после вступления в силу решения об аннулировании записи об отцовстве.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