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Мировой судья / районный суд по месту жительства истца или месту нахождения ответчика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защите прав потребителей: возврат денежных средств за товар ненадлежащего качества (ст. 18 Закона РФ «О защите прав потребителей»)</w:t>
      </w:r>
    </w:p>
    <w:p>
      <w:r>
        <w:t xml:space="preserve">«___» ________ 20__ г. я приобрёл(а) у ответчика товар [наименование] за [сумма] руб., что подтверждается [чек, гарантийный талон, переписка].</w:t>
      </w:r>
    </w:p>
    <w:p>
      <w:r>
        <w:t xml:space="preserve">В процессе эксплуатации выявлен недостаток товара: [описать недостаток]. В соответствии со ст. 18 Закона РФ «О защите прав потребителей» я вправе по своему выбору отказаться от исполнения договора купли-продажи и потребовать возврата уплаченной суммы.</w:t>
      </w:r>
    </w:p>
    <w:p>
      <w:r>
        <w:t xml:space="preserve">«___» ________ 20__ г. в адрес ответчика направлена претензия с требованием вернуть уплаченную сумму, которая оставлена без удовлетворения / без ответа в установленный законом 10-дневный срок.</w:t>
      </w:r>
    </w:p>
    <w:p/>
    <w:p>
      <w:r>
        <w:t xml:space="preserve">На основании изложенного, руководствуясь ст. 18, 22, 23 Закона РФ «О защите прав потребителей»,</w:t>
      </w:r>
    </w:p>
    <w:p>
      <w:r>
        <w:rPr>
          <w:b/>
          <w:bCs/>
        </w:rPr>
        <w:t xml:space="preserve">ПРОШУ:</w:t>
      </w:r>
    </w:p>
    <w:p>
      <w:r>
        <w:t xml:space="preserve">1. Взыскать с ответчика уплаченную за товар сумму в размере [сумма] руб.</w:t>
      </w:r>
    </w:p>
    <w:p>
      <w:r>
        <w:t xml:space="preserve">2. Взыскать неустойку за просрочку удовлетворения требования потребителя в размере 1% цены товара за каждый день просрочки (ст. 23 ЗоЗПП)</w:t>
      </w:r>
    </w:p>
    <w:p>
      <w:r>
        <w:t xml:space="preserve">3. Взыскать компенсацию морального вреда в размере [сумма] руб.</w:t>
      </w:r>
    </w:p>
    <w:p>
      <w:r>
        <w:t xml:space="preserve">4. Взыскать штраф в размере 50% от присуждённой суммы за отказ удовлетворить требования потребителя в добровольном порядке (ст. 13 ЗоЗПП)</w:t>
      </w:r>
    </w:p>
    <w:p>
      <w:r>
        <w:t xml:space="preserve">5. Обязать меня возвратить товар ответчику</w:t>
      </w:r>
    </w:p>
    <w:p/>
    <w:p>
      <w:r>
        <w:t xml:space="preserve">Приложения:</w:t>
      </w:r>
    </w:p>
    <w:p>
      <w:r>
        <w:t xml:space="preserve">1. чек или иной документ, подтверждающий покупку</w:t>
      </w:r>
    </w:p>
    <w:p>
      <w:r>
        <w:t xml:space="preserve">2. гарантийный талон (при наличии)</w:t>
      </w:r>
    </w:p>
    <w:p>
      <w:r>
        <w:t xml:space="preserve">3. фото/видео недостатка товара</w:t>
      </w:r>
    </w:p>
    <w:p>
      <w:r>
        <w:t xml:space="preserve">4. заключение экспертизы (если проводилась)</w:t>
      </w:r>
    </w:p>
    <w:p>
      <w:r>
        <w:t xml:space="preserve">5. копия претензии и доказательства её направления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Продавец обязан удовлетворить требование о возврате денег в течение 10 дней с момента предъявления (ст. 22 ЗоЗПП); за каждый день просрочки сверх этого срока начисляется неустойка 1% от цены товара.</w:t>
      </w:r>
    </w:p>
    <w:p>
      <w:r>
        <w:rPr>
          <w:i/>
          <w:iCs/>
          <w:sz w:val="18"/>
          <w:szCs w:val="18"/>
        </w:rPr>
        <w:t xml:space="preserve">• Продавец вправе провести собственную проверку качества товара за свой счёт; если вы не согласны с её результатом — вправе потребовать независимую экспертизу и присутствовать при её проведении.</w:t>
      </w:r>
    </w:p>
    <w:p>
      <w:r>
        <w:rPr>
          <w:i/>
          <w:iCs/>
          <w:sz w:val="18"/>
          <w:szCs w:val="18"/>
        </w:rPr>
        <w:t xml:space="preserve">• Для технически сложных товаров (автомобили, компьютеры, телефоны и т. п. из специального перечня) право на возврат при обнаружении ЛЮБОГО недостатка ограничено 15 днями с момента покупки; после этого срока возврат возможен только при существенном недостатке или нарушении сроков ремонта.</w:t>
      </w:r>
    </w:p>
    <w:p>
      <w:r>
        <w:rPr>
          <w:i/>
          <w:iCs/>
          <w:sz w:val="18"/>
          <w:szCs w:val="18"/>
        </w:rPr>
        <w:t xml:space="preserve">• Госпошлина не уплачивается (ст. 17 ЗоЗПП, ст. 333.36 НК РФ).</w:t>
      </w:r>
    </w:p>
    <w:p>
      <w:r>
        <w:rPr>
          <w:i/>
          <w:iCs/>
          <w:sz w:val="18"/>
          <w:szCs w:val="18"/>
        </w:rPr>
        <w:t xml:space="preserve">• Штраф 50% взыскивается судом самостоятельно при условии, что до суда направлялась претензия и требование не было исполнено добровольно.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документы: https://yurist-site-sigma.vercel.app/biblioteka.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d767fa5ac960e95560cac83da5ecc618970d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2026-08-22T15:45:52.430Z</dcterms:created>
  <dcterms:modified xsi:type="dcterms:W3CDTF">2026-08-22T15:45:52.430Z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