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исключении имущества из описи (освобождение от ареста) — ст. 119 ФЗ-229</w:t>
      </w:r>
    </w:p>
    <w:p>
      <w:r>
        <w:t xml:space="preserve">В рамках ИП № ___ приставом арестовано имущество: [описание].</w:t>
      </w:r>
    </w:p>
    <w:p>
      <w:r>
        <w:t xml:space="preserve">Арестованное имущество НЕ принадлежит должнику, а является моей собственностью:
— куплено мной до брака / получено по наследству или дарению;
— принадлежит мне по договору (аренда, лизинг, хранение);
— является моей долей в совместной собственности (супружеской, долевой);
— оформлено на меня, а не на должника.</w:t>
      </w:r>
    </w:p>
    <w:p>
      <w:r>
        <w:t xml:space="preserve">Согласно ст. 119 ФЗ-229, лица, чьи права нарушены арестом, вправе предъявить иск об освобождении имущества от ареста (исключении из описи).</w:t>
      </w:r>
    </w:p>
    <w:p/>
    <w:p>
      <w:r>
        <w:t xml:space="preserve">На основании изложенного, руководствуясь ст. 119 ФЗ-229, ст. 119 ГК РФ (аналогия),</w:t>
      </w:r>
    </w:p>
    <w:p>
      <w:r>
        <w:rPr>
          <w:b/>
          <w:bCs/>
        </w:rPr>
        <w:t xml:space="preserve">ПРОШУ:</w:t>
      </w:r>
    </w:p>
    <w:p>
      <w:r>
        <w:t xml:space="preserve">1. Исключить из описи (освободить от ареста) имущество: [перечень].</w:t>
      </w:r>
    </w:p>
    <w:p>
      <w:r>
        <w:t xml:space="preserve">2. Признать за мной право собственности на указанное имущество.</w:t>
      </w:r>
    </w:p>
    <w:p>
      <w:r>
        <w:t xml:space="preserve">3. Снять арест и запрет регистрационных действий.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документы о праве (договоры, свидетельства, наследственное дело)</w:t>
      </w:r>
    </w:p>
    <w:p>
      <w:r>
        <w:t xml:space="preserve">2. постановление об аресте / опись</w:t>
      </w:r>
    </w:p>
    <w:p>
      <w:r>
        <w:t xml:space="preserve">3. доказательства принадлежности мне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Это ИСК (не жалоба!): ответчики — должник и взыскатель; пристав — третье лицо.</w:t>
      </w:r>
    </w:p>
    <w:p>
      <w:r>
        <w:rPr>
          <w:i/>
          <w:iCs/>
          <w:sz w:val="18"/>
          <w:szCs w:val="18"/>
        </w:rPr>
        <w:t xml:space="preserve">• СРОК: общий 3 года; но тянуть нельзя — имущество может быть реализовано.</w:t>
      </w:r>
    </w:p>
    <w:p>
      <w:r>
        <w:rPr>
          <w:i/>
          <w:iCs/>
          <w:sz w:val="18"/>
          <w:szCs w:val="18"/>
        </w:rPr>
        <w:t xml:space="preserve">• Супружеская доля: сначала выдел доли, потом исключение из описи.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имущества.</w:t>
      </w:r>
    </w:p>
    <w:p>
      <w:r>
        <w:rPr>
          <w:i/>
          <w:iCs/>
          <w:sz w:val="18"/>
          <w:szCs w:val="18"/>
        </w:rPr>
        <w:t xml:space="preserve">• Связанные документы: [zayavlenie-pristavu-snyatie-aresta]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2026-08-17T06:35:52.033Z</dcterms:created>
  <dcterms:modified xsi:type="dcterms:W3CDTF">2026-08-17T06:35:52.033Z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