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 приостановлении исполнительного производства</w:t>
      </w:r>
    </w:p>
    <w:p>
      <w:r>
        <w:t xml:space="preserve">В производстве находится ИП № ___. Прошу приостановить исполнительное производство, поскольку:</w:t>
      </w:r>
    </w:p>
    <w:p>
      <w:r>
        <w:t xml:space="preserve">ВАРИАНТ 1 (обязательное приостановление, ст. 40): я обжалую судебный акт, на основании которого выдан лист; должник находится в действующей армии; должник участвует в СВО; в отношении должника введена процедура банкротства.
ВАРИАНТ 2 (факультативное, ст. 39): пристав направил запрос в суд о разъяснении; должник в длительной командировке; оспаривается оценка имущества.</w:t>
      </w:r>
    </w:p>
    <w:p>
      <w:r>
        <w:t xml:space="preserve">Продолжение исполнения при наличии оснований приведёт к необратимым последствиям.</w:t>
      </w:r>
    </w:p>
    <w:p/>
    <w:p>
      <w:r>
        <w:t xml:space="preserve">На основании изложенного, руководствуясь ст. 39, 40 ФЗ-229,</w:t>
      </w:r>
    </w:p>
    <w:p>
      <w:r>
        <w:rPr>
          <w:b/>
          <w:bCs/>
        </w:rPr>
        <w:t xml:space="preserve">ПРОШУ:</w:t>
      </w:r>
    </w:p>
    <w:p>
      <w:r>
        <w:t xml:space="preserve">1. Приостановить исполнительное производство № ___ до [указать обстоятельство].</w:t>
      </w:r>
    </w:p>
    <w:p>
      <w:r>
        <w:t xml:space="preserve">2. Снять аресты и ограничения на период приостановления (если допустимо).</w:t>
      </w:r>
    </w:p>
    <w:p>
      <w:r>
        <w:t xml:space="preserve">3. Выдать постановление в 3-дневный срок.</w:t>
      </w:r>
    </w:p>
    <w:p/>
    <w:p>
      <w:r>
        <w:t xml:space="preserve">Приложения:</w:t>
      </w:r>
    </w:p>
    <w:p>
      <w:r>
        <w:t xml:space="preserve">1. доказательства основания (жалоба на акт, повестка, справка о СВО, определение о банкротстве)</w:t>
      </w:r>
    </w:p>
    <w:p>
      <w:r>
        <w:t xml:space="preserve">2.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Обязательное приостановление — ст. 40 ФЗ-229 (суд отменил акт, банкротство, СВО и т.д.).</w:t>
      </w:r>
    </w:p>
    <w:p>
      <w:r>
        <w:rPr>
          <w:i/>
          <w:iCs/>
          <w:sz w:val="18"/>
          <w:szCs w:val="18"/>
        </w:rPr>
        <w:t xml:space="preserve">• На период приостановления исполнительные действия НЕ совершаются.</w:t>
      </w:r>
    </w:p>
    <w:p>
      <w:r>
        <w:rPr>
          <w:i/>
          <w:iCs/>
          <w:sz w:val="18"/>
          <w:szCs w:val="18"/>
        </w:rPr>
        <w:t xml:space="preserve">• Отказ пристава обжалуется за 10 дней (ст. 122 ФЗ-229).</w:t>
      </w:r>
    </w:p>
    <w:p>
      <w:r>
        <w:rPr>
          <w:i/>
          <w:iCs/>
          <w:sz w:val="18"/>
          <w:szCs w:val="18"/>
        </w:rPr>
        <w:t xml:space="preserve">• Госпошлина: НЕ уплачивается (ходатайство приставу).</w:t>
      </w:r>
    </w:p>
    <w:p>
      <w:r>
        <w:rPr>
          <w:i/>
          <w:iCs/>
          <w:sz w:val="18"/>
          <w:szCs w:val="18"/>
        </w:rPr>
        <w:t xml:space="preserve">• Связанные документы: [kas-osparivanie-fssp]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2026-08-17T06:35:51.969Z</dcterms:created>
  <dcterms:modified xsi:type="dcterms:W3CDTF">2026-08-17T06:35:51.969Z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