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Заявление о сохранении прожиточного минимума при удержаниях</w:t>
      </w:r>
    </w:p>
    <w:p>
      <w:r>
        <w:t xml:space="preserve">В рамках ИП № ___ с меня производятся удержания из дохода (зарплаты/пенсии).</w:t>
      </w:r>
    </w:p>
    <w:p>
      <w:r>
        <w:t xml:space="preserve">Согласно ч. 5.1 ст. 99 ФЗ-229, гражданин вправе требовать сохранения ежемесячного дохода в размере не ниже прожиточного минимума трудоспособного населения (или соответствующего ПМ для пенсионеров/иждивенцев).</w:t>
      </w:r>
    </w:p>
    <w:p>
      <w:r>
        <w:t xml:space="preserve">На моём иждивении: [дети, инвалиды]. Мой доход — [сумма] руб.; после удержаний остаётся меньше ПМ.</w:t>
      </w:r>
    </w:p>
    <w:p>
      <w:r>
        <w:t xml:space="preserve">Прошу сохранить мне ежемесячно доход в размере прожиточного минимума [сумма] руб.</w:t>
      </w:r>
    </w:p>
    <w:p/>
    <w:p>
      <w:r>
        <w:t xml:space="preserve">На основании изложенного, руководствуясь ч. 5.1 ст. 99 ФЗ-229 (с 01.02.2022),</w:t>
      </w:r>
    </w:p>
    <w:p>
      <w:r>
        <w:rPr>
          <w:b/>
          <w:bCs/>
        </w:rPr>
        <w:t xml:space="preserve">ПРОШУ:</w:t>
      </w:r>
    </w:p>
    <w:p>
      <w:r>
        <w:t xml:space="preserve">1. Сохранить мне ежемесячный доход в размере не ниже прожиточного минимума ([сумма] руб.).</w:t>
      </w:r>
    </w:p>
    <w:p>
      <w:r>
        <w:t xml:space="preserve">2. Направить постановление в банк/работодателю о соответствующем ограничении удержаний.</w:t>
      </w:r>
    </w:p>
    <w:p>
      <w:r>
        <w:t xml:space="preserve">3. Учесть иждивенцев: [перечень] (ПМ на каждого — при наличии оснований).</w:t>
      </w:r>
    </w:p>
    <w:p/>
    <w:p>
      <w:r>
        <w:t xml:space="preserve">Приложения:</w:t>
      </w:r>
    </w:p>
    <w:p>
      <w:r>
        <w:t xml:space="preserve">1. справка о доходах</w:t>
      </w:r>
    </w:p>
    <w:p>
      <w:r>
        <w:t xml:space="preserve">2. свидетельства о детях / справки об иждивении</w:t>
      </w:r>
    </w:p>
    <w:p>
      <w:r>
        <w:t xml:space="preserve">3. реквизиты счёта</w:t>
      </w:r>
    </w:p>
    <w:p>
      <w:r>
        <w:t xml:space="preserve">4. копия заявления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Право действует с 01.02.2022 (ч. 5.1 ст. 99 ФЗ-229).</w:t>
      </w:r>
    </w:p>
    <w:p>
      <w:r>
        <w:rPr>
          <w:i/>
          <w:iCs/>
          <w:sz w:val="18"/>
          <w:szCs w:val="18"/>
        </w:rPr>
        <w:t xml:space="preserve">• Не распространяется на алименты, вред здоровью, моральный вред — по ним ПМ не сохраняется.</w:t>
      </w:r>
    </w:p>
    <w:p>
      <w:r>
        <w:rPr>
          <w:i/>
          <w:iCs/>
          <w:sz w:val="18"/>
          <w:szCs w:val="18"/>
        </w:rPr>
        <w:t xml:space="preserve">• Пенсионерам можно подавать НАПРЯМУЮ в банк (с 2023 г.).</w:t>
      </w:r>
    </w:p>
    <w:p>
      <w:r>
        <w:rPr>
          <w:i/>
          <w:iCs/>
          <w:sz w:val="18"/>
          <w:szCs w:val="18"/>
        </w:rPr>
        <w:t xml:space="preserve">• Госпошлина: НЕ уплачивается (заявление приставу).</w:t>
      </w:r>
    </w:p>
    <w:p>
      <w:r>
        <w:rPr>
          <w:i/>
          <w:iCs/>
          <w:sz w:val="18"/>
          <w:szCs w:val="18"/>
        </w:rPr>
        <w:t xml:space="preserve">• Связанные документы: [ispoln-snizhenie-procenta]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2026-08-17T06:35:51.833Z</dcterms:created>
  <dcterms:modified xsi:type="dcterms:W3CDTF">2026-08-17T06:35:51.833Z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