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12.9 ч. 6–7 КоАП РФ (крупное / повторное превышение)</w:t>
      </w:r>
    </w:p>
    <w:p>
      <w:r>
        <w:t xml:space="preserve">В отношении меня вынесено постановление по ч. 6 (7) ст. 12.9 КоАП РФ (превышение более 60 км/ч / повторное) на основании данных камеры.</w:t>
      </w:r>
    </w:p>
    <w:p>
      <w:r>
        <w:t xml:space="preserve">Не согласен:
— камера не имеет действующей поверки / метрологической аттестации;
— не учтена погрешность прибора (вычитается из результата);
— собственник не я (машина в угоне / в пользовании другого — ст. 2.6.1 КоАП РФ);
— на фото не мой автомобиль / номер искажён;
— знак ограничения не читался / установлен с нарушениями.</w:t>
      </w:r>
    </w:p>
    <w:p>
      <w:r>
        <w:t xml:space="preserve">Бремя доказывания вины собственника при камере — на органе; я могу опровергать.</w:t>
      </w:r>
    </w:p>
    <w:p/>
    <w:p>
      <w:r>
        <w:t xml:space="preserve">На основании изложенного, руководствуясь ч. 6, 7 ст. 12.9 КоАП РФ, ст. 2.6.1,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постановление по ч. 6 (7) ст. 12.9 КоАП РФ.</w:t>
      </w:r>
    </w:p>
    <w:p>
      <w:r>
        <w:t xml:space="preserve">2. Производство прекратить (доказать, что за рулём был не я / прибор без поверки).</w:t>
      </w:r>
    </w:p>
    <w:p>
      <w:r>
        <w:t xml:space="preserve">3. Запросить сведения о поверке комплекса фотовидеофиксации.</w:t>
      </w:r>
    </w:p>
    <w:p/>
    <w:p>
      <w:r>
        <w:t xml:space="preserve">Приложения:</w:t>
      </w:r>
    </w:p>
    <w:p>
      <w:r>
        <w:t xml:space="preserve">1. постановление с фото</w:t>
      </w:r>
    </w:p>
    <w:p>
      <w:r>
        <w:t xml:space="preserve">2. сведения о поверке камеры (запрос)</w:t>
      </w:r>
    </w:p>
    <w:p>
      <w:r>
        <w:t xml:space="preserve">3. доказательства пользования авто другим лицом (доверенность, полис)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 ч. 6 (повторное ч. 4 или 5): штраф 5 000 или лишение 1 год; ч. 7 (повторное камерой): штраф 5 000.</w:t>
      </w:r>
    </w:p>
    <w:p>
      <w:r>
        <w:rPr>
          <w:i/>
          <w:iCs/>
          <w:sz w:val="18"/>
          <w:szCs w:val="18"/>
        </w:rPr>
        <w:t xml:space="preserve">• По камере презюмируется вина собственника — опровергай документами.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[koap-12-15-5-vstrechka]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2026-08-17T06:35:52.742Z</dcterms:created>
  <dcterms:modified xsi:type="dcterms:W3CDTF">2026-08-17T06:35:52.742Z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