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Заявитель: [ФИО / НАИМЕНОВАНИЕ], адрес: [АДРЕС], тел.: [ТЕЛЕФОН]</w:t>
      </w:r>
    </w:p>
    <w:p>
      <w:r>
        <w:t xml:space="preserve">Адресат / ответчик: [ФИО / НАИМЕНОВАНИЕ], адрес: [АДРЕС]</w:t>
      </w:r>
    </w:p>
    <w:p>
      <w:pPr>
        <w:spacing w:after="200"/>
      </w:pPr>
    </w:p>
    <w:p>
      <w:pPr>
        <w:pStyle w:val="Heading1"/>
        <w:jc w:val="center"/>
      </w:pPr>
      <w:r>
        <w:t xml:space="preserve">Защита по ст. 14.16 КоАП РФ (незаконная продажа алкоголя, в том числе несовершеннолетним)</w:t>
      </w:r>
    </w:p>
    <w:p>
      <w:r>
        <w:t xml:space="preserve">В отношении меня составлен протокол по ст. 14.16 КоАП РФ: [розничная продажа алкоголя несовершеннолетнему / без лицензии / в неустановленное время / в неустановленном месте].</w:t>
      </w:r>
    </w:p>
    <w:p>
      <w:r>
        <w:t xml:space="preserve">Не согласен:
— покупатель выглядел совершеннолетним, продавец попросил паспорт, но получил поддельный / отказ (недобросовестность покупателя);
— операция не была «продажей»: [товар не оплачен / чек не пробит / покупатель отказался];
— проверочная закупка проведена с нарушениями ФЗ-248: [без уведомления прокурора, без понятых, «закупщик» — сотрудник полиции без оснований];
— лицензия действует, нарушения нет;
— продажа в разрешённое время в разрешённом месте.</w:t>
      </w:r>
    </w:p>
    <w:p>
      <w:r>
        <w:t xml:space="preserve">По ч. 2.1 (продажа несовершеннолетнему) — состав образует только доказанная продажа; если чек не пробит, состава нет.</w:t>
      </w:r>
    </w:p>
    <w:p/>
    <w:p>
      <w:r>
        <w:t xml:space="preserve">На основании изложенного, руководствуясь ст. 14.16 КоАП РФ, ФЗ-171 «О госрегулировании оборота алкоголя», ст. 30.1–30.3 КоАП РФ,</w:t>
      </w:r>
    </w:p>
    <w:p>
      <w:r>
        <w:rPr>
          <w:b/>
          <w:bCs/>
        </w:rPr>
        <w:t xml:space="preserve">ПРОШУ:</w:t>
      </w:r>
    </w:p>
    <w:p>
      <w:r>
        <w:t xml:space="preserve">1. Признать постановление по ст. 14.16 КоАП РФ незаконным.</w:t>
      </w:r>
    </w:p>
    <w:p>
      <w:r>
        <w:t xml:space="preserve">2. Производство прекратить: состав не образован / проверочная закупка незаконна.</w:t>
      </w:r>
    </w:p>
    <w:p>
      <w:r>
        <w:t xml:space="preserve">3. Исключить доказательства, полученные с нарушением ФЗ-248.</w:t>
      </w:r>
    </w:p>
    <w:p/>
    <w:p>
      <w:r>
        <w:t xml:space="preserve">Приложения:</w:t>
      </w:r>
    </w:p>
    <w:p>
      <w:r>
        <w:t xml:space="preserve">1. протокол</w:t>
      </w:r>
    </w:p>
    <w:p>
      <w:r>
        <w:t xml:space="preserve">2. доказательства запроса паспорта (видео, показания свидетелей)</w:t>
      </w:r>
    </w:p>
    <w:p>
      <w:r>
        <w:t xml:space="preserve">3. документы о действующей лицензии</w:t>
      </w:r>
    </w:p>
    <w:p>
      <w:r>
        <w:t xml:space="preserve">4. видеозапись продажи</w:t>
      </w:r>
    </w:p>
    <w:p>
      <w:r>
        <w:t xml:space="preserve">5. копия жалобы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СРОК: 10 ДНЕЙ (ст. 30.3 КоАП РФ).</w:t>
      </w:r>
    </w:p>
    <w:p>
      <w:r>
        <w:rPr>
          <w:i/>
          <w:iCs/>
          <w:sz w:val="18"/>
          <w:szCs w:val="18"/>
        </w:rPr>
        <w:t xml:space="preserve">• Штраф ч. 2.1 (несовершеннолетним): гражданам 30–50 тыс., должн. 100–200 тыс., юрлицам 300–500 тыс.</w:t>
      </w:r>
    </w:p>
    <w:p>
      <w:r>
        <w:rPr>
          <w:i/>
          <w:iCs/>
          <w:sz w:val="18"/>
          <w:szCs w:val="18"/>
        </w:rPr>
        <w:t xml:space="preserve">• Проверочная закупка алкоголя — только с уведомлением прокурора (ФЗ-248).</w:t>
      </w:r>
    </w:p>
    <w:p>
      <w:r>
        <w:rPr>
          <w:i/>
          <w:iCs/>
          <w:sz w:val="18"/>
          <w:szCs w:val="18"/>
        </w:rPr>
        <w:t xml:space="preserve">• Если продавец попросил паспорт и получил отказ/подделку — вины продавца нет (практика ВС РФ).</w:t>
      </w:r>
    </w:p>
    <w:p>
      <w:r>
        <w:rPr>
          <w:i/>
          <w:iCs/>
          <w:sz w:val="18"/>
          <w:szCs w:val="18"/>
        </w:rPr>
        <w:t xml:space="preserve">• Госпошлина: НЕ уплачивается.</w:t>
      </w:r>
    </w:p>
    <w:p>
      <w:r>
        <w:rPr>
          <w:i/>
          <w:iCs/>
          <w:sz w:val="18"/>
          <w:szCs w:val="18"/>
        </w:rPr>
        <w:t xml:space="preserve">• Связанные документы: [koap-14-5-kassa]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2026-08-17T06:35:53.457Z</dcterms:created>
  <dcterms:modified xsi:type="dcterms:W3CDTF">2026-08-17T06:35:53.457Z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