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8.8 КоАП РФ (неиспользование / нецелевое использование земли)</w:t>
      </w:r>
    </w:p>
    <w:p>
      <w:r>
        <w:t xml:space="preserve">В отношении меня составлен протокол по ст. 8.8 КоАП РФ: [неиспользование участка для строительства свыше 3 лет / нецелевое использование].</w:t>
      </w:r>
    </w:p>
    <w:p>
      <w:r>
        <w:t xml:space="preserve">Не согласен:
— участок ИСПОЛЬЗУЕТСЯ: [забор, покос, посадки, хранение материалов, уход] — подтверждается фото и свидетелями;
— срок неиспользования (3 года для ИЖС) не истёк либо тек с момента, когда использование стало возможным;
— использованию препятствовали обстоятельства: [нет подъезда, спор о границах, отсутствие коммуникаций по вине администрации];
— фактическое использование соответствует категории и ВРИ (разрешённому использованию).</w:t>
      </w:r>
    </w:p>
    <w:p>
      <w:r>
        <w:t xml:space="preserve">Бремя доказывания неиспользования — на органе земельного надзора.</w:t>
      </w:r>
    </w:p>
    <w:p/>
    <w:p>
      <w:r>
        <w:t xml:space="preserve">На основании изложенного, руководствуясь ст. 8.8 КоАП РФ,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8.8 КоАП РФ незаконным.</w:t>
      </w:r>
    </w:p>
    <w:p>
      <w:r>
        <w:t xml:space="preserve">2. Производство прекратить за недоказанностью неиспользования.</w:t>
      </w:r>
    </w:p>
    <w:p>
      <w:r>
        <w:t xml:space="preserve">3. Приобщить фотофиксацию использования участка за все годы.</w:t>
      </w:r>
    </w:p>
    <w:p/>
    <w:p>
      <w:r>
        <w:t xml:space="preserve">Приложения:</w:t>
      </w:r>
    </w:p>
    <w:p>
      <w:r>
        <w:t xml:space="preserve">1. протокол, акт проверки Росреестра</w:t>
      </w:r>
    </w:p>
    <w:p>
      <w:r>
        <w:t xml:space="preserve">2. фото участка по годам</w:t>
      </w:r>
    </w:p>
    <w:p>
      <w:r>
        <w:t xml:space="preserve">3. свидетельские показания (соседи)</w:t>
      </w:r>
    </w:p>
    <w:p>
      <w:r>
        <w:t xml:space="preserve">4. документы о препятствиях (переписка с администрацией)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Штраф: 0,5–1% кадастровой (минимум 10 000 руб.); неиспользование ИЖС 3+ года — 20 000–50 000 руб.</w:t>
      </w:r>
    </w:p>
    <w:p>
      <w:r>
        <w:rPr>
          <w:i/>
          <w:iCs/>
          <w:sz w:val="18"/>
          <w:szCs w:val="18"/>
        </w:rPr>
        <w:t xml:space="preserve">• Покос, забор, уход = использование. Доказывай фото по годам.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[koap-7-1-samozahvat]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2026-08-17T06:35:53.621Z</dcterms:created>
  <dcterms:modified xsi:type="dcterms:W3CDTF">2026-08-17T06:35:53.621Z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