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прекращении полномочий директора (отстранение от должности)</w:t>
      </w:r>
    </w:p>
    <w:p>
      <w:r>
        <w:t xml:space="preserve">Директор ООО «[наименование]» [ФИО] грубо нарушает свои обязанности и продолжает действовать в ущерб обществу:</w:t>
      </w:r>
    </w:p>
    <w:p>
      <w:r>
        <w:t xml:space="preserve">— отказывается передавать документы / печать;
— совершает сделки в ущерб обществу;
— фактически устранён от управления (решение собрания о прекращении принято, но запись в ЕГРЮЛ не внесена).</w:t>
      </w:r>
    </w:p>
    <w:p>
      <w:r>
        <w:t xml:space="preserve">Общее собрание «___» ________ 20__ г. приняло решение о прекращении полномочий директора, но [ФИО] продолжает действовать, подписывает договоры, распоряжается счетами.</w:t>
      </w:r>
    </w:p>
    <w:p>
      <w:r>
        <w:t xml:space="preserve">Требуется судебное признание прекращения полномочий и внесение записи в ЕГРЮЛ.</w:t>
      </w:r>
    </w:p>
    <w:p/>
    <w:p>
      <w:r>
        <w:t xml:space="preserve">На основании изложенного, руководствуясь ст. 40 ФЗ-14 «Об ООО», ст. 11 ТК РФ (трудовые отношения),</w:t>
      </w:r>
    </w:p>
    <w:p>
      <w:r>
        <w:rPr>
          <w:b/>
          <w:bCs/>
        </w:rPr>
        <w:t xml:space="preserve">ПРОШУ:</w:t>
      </w:r>
    </w:p>
    <w:p>
      <w:r>
        <w:t xml:space="preserve">1. Признать прекращёнными полномочия единоличного исполнительного органа ООО «[наименование]» в лице [ФИО] с «___» ________ 20__ г.</w:t>
      </w:r>
    </w:p>
    <w:p>
      <w:r>
        <w:t xml:space="preserve">2. Обязать налоговую инспекцию внести запись о прекращении полномочий [ФИО] в ЕГРЮЛ.</w:t>
      </w:r>
    </w:p>
    <w:p>
      <w:r>
        <w:t xml:space="preserve">3. [При необходимости] Запретить [ФИО] действовать от имени общества.</w:t>
      </w:r>
    </w:p>
    <w:p/>
    <w:p>
      <w:r>
        <w:t xml:space="preserve">Приложения:</w:t>
      </w:r>
    </w:p>
    <w:p>
      <w:r>
        <w:t xml:space="preserve">1. протокол собрания о прекращении полномочий</w:t>
      </w:r>
    </w:p>
    <w:p>
      <w:r>
        <w:t xml:space="preserve">2. решение о назначении нового директора</w:t>
      </w:r>
    </w:p>
    <w:p>
      <w:r>
        <w:t xml:space="preserve">3. выписка ЕГРЮЛ</w:t>
      </w:r>
    </w:p>
    <w:p>
      <w:r>
        <w:t xml:space="preserve">4. доказательства продолжения деятельности (подписанные договоры)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Полномочия прекращаются с момента решения собрания (если в решении не указан иной срок).</w:t>
      </w:r>
    </w:p>
    <w:p>
      <w:r>
        <w:rPr>
          <w:i/>
          <w:iCs/>
          <w:sz w:val="18"/>
          <w:szCs w:val="18"/>
        </w:rPr>
        <w:t xml:space="preserve">• Фактическое продолжение деятельности — основание иска.</w:t>
      </w:r>
    </w:p>
    <w:p>
      <w:r>
        <w:rPr>
          <w:i/>
          <w:iCs/>
          <w:sz w:val="18"/>
          <w:szCs w:val="18"/>
        </w:rPr>
        <w:t xml:space="preserve">• Обеспечительные меры — запрет действовать от имени общества (параллельно).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[korporativny-naznachenie-direktora]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2026-08-17T06:35:54.635Z</dcterms:created>
  <dcterms:modified xsi:type="dcterms:W3CDTF">2026-08-17T06:35:54.635Z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