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отказа в бесплатной медпомощи по ОМС незаконным и обязании предоставить помощь</w:t>
      </w:r>
    </w:p>
    <w:p>
      <w:r>
        <w:t xml:space="preserve">Я застрахован(а) по ОМС (полис [серия, номер]).</w:t>
      </w:r>
    </w:p>
    <w:p>
      <w:r>
        <w:t xml:space="preserve">«___» ________ 20__ г. я обратился(ась) в [название медучреждения] за медицинской помощью, входящей в базовую программу ОМС.</w:t>
      </w:r>
    </w:p>
    <w:p>
      <w:r>
        <w:t xml:space="preserve">Мне было отказано в бесплатной помощи / навязаны платные услуги / предложено оплатить [услуга].</w:t>
      </w:r>
    </w:p>
    <w:p>
      <w:r>
        <w:t xml:space="preserve">В результате я вынужден(а) был(а) оплатить [сумма] руб. / состояние здоровья ухудшилось.</w:t>
      </w:r>
    </w:p>
    <w:p>
      <w:r>
        <w:t xml:space="preserve">Жалоба в страховую медицинскую организацию и ТФОМС от «___» ________ 20__ г. результата не дала.</w:t>
      </w:r>
    </w:p>
    <w:p/>
    <w:p>
      <w:r>
        <w:t xml:space="preserve">На основании изложенного, руководствуясь ФЗ-326 «Об обязательном медицинском страховании», ФЗ-323 «Об основах охраны здоровья», ст. 151, 1084–1086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бесплатной медпомощи незаконным.</w:t>
      </w:r>
    </w:p>
    <w:p>
      <w:r>
        <w:t xml:space="preserve">2. Обязать предоставить медпомощь по программе ОМС.</w:t>
      </w:r>
    </w:p>
    <w:p>
      <w:r>
        <w:t xml:space="preserve">3. Взыскать стоимость навязанных платных услуг — [сумма] руб.</w:t>
      </w:r>
    </w:p>
    <w:p>
      <w:r>
        <w:t xml:space="preserve">4.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полис ОМС</w:t>
      </w:r>
    </w:p>
    <w:p>
      <w:r>
        <w:t xml:space="preserve">2. отказ</w:t>
      </w:r>
    </w:p>
    <w:p>
      <w:r>
        <w:t xml:space="preserve">3. договор на платные услуги</w:t>
      </w:r>
    </w:p>
    <w:p>
      <w:r>
        <w:t xml:space="preserve">4. чеки</w:t>
      </w:r>
    </w:p>
    <w:p>
      <w:r>
        <w:t xml:space="preserve">5. медицинские документы</w:t>
      </w:r>
    </w:p>
    <w:p>
      <w:r>
        <w:t xml:space="preserve">6. жалоба в СМО и ТФОМС</w:t>
      </w:r>
    </w:p>
    <w:p>
      <w:r>
        <w:t xml:space="preserve">7. ответы на жалобы</w:t>
      </w:r>
    </w:p>
    <w:p>
      <w:r>
        <w:t xml:space="preserve">8.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До суда: жалоба в страховую медорганизацию.</w:t>
      </w:r>
    </w:p>
    <w:p>
      <w:r>
        <w:rPr>
          <w:i/>
          <w:iCs/>
          <w:sz w:val="18"/>
          <w:szCs w:val="18"/>
        </w:rPr>
        <w:t xml:space="preserve">• Также можно обратиться в ТФОМС.</w:t>
      </w:r>
    </w:p>
    <w:p>
      <w:r>
        <w:rPr>
          <w:i/>
          <w:iCs/>
          <w:sz w:val="18"/>
          <w:szCs w:val="18"/>
        </w:rPr>
        <w:t xml:space="preserve">• Они могут провести экспертизу качества помощи.</w:t>
      </w:r>
    </w:p>
    <w:p>
      <w:r>
        <w:rPr>
          <w:i/>
          <w:iCs/>
          <w:sz w:val="18"/>
          <w:szCs w:val="18"/>
        </w:rPr>
        <w:t xml:space="preserve">• Подсудность: платные услуги — по месту жительства истца; по ОМС — уточняй по практике.</w:t>
      </w:r>
    </w:p>
    <w:p>
      <w:r>
        <w:rPr>
          <w:i/>
          <w:iCs/>
          <w:sz w:val="18"/>
          <w:szCs w:val="18"/>
        </w:rPr>
        <w:t xml:space="preserve">• Основание подсудности: ст. 29 ГПК РФ.</w:t>
      </w:r>
    </w:p>
    <w:p>
      <w:r>
        <w:rPr>
          <w:i/>
          <w:iCs/>
          <w:sz w:val="18"/>
          <w:szCs w:val="18"/>
        </w:rPr>
        <w:t xml:space="preserve">• Госпошлина: требования о вреде здоровью пошлиной не облагаются (пп. 3 п. 1 ст. 333.36 НК РФ).</w:t>
      </w:r>
    </w:p>
    <w:p>
      <w:r>
        <w:rPr>
          <w:i/>
          <w:iCs/>
          <w:sz w:val="18"/>
          <w:szCs w:val="18"/>
        </w:rPr>
        <w:t xml:space="preserve">• Срок исковой давности — 3 года.</w:t>
      </w:r>
    </w:p>
    <w:p>
      <w:r>
        <w:rPr>
          <w:i/>
          <w:iCs/>
          <w:sz w:val="18"/>
          <w:szCs w:val="18"/>
        </w:rPr>
        <w:t xml:space="preserve">• Страховой представитель СМО помогает пациенту бесплатно.</w:t>
      </w:r>
    </w:p>
    <w:p>
      <w:r>
        <w:rPr>
          <w:i/>
          <w:iCs/>
          <w:sz w:val="18"/>
          <w:szCs w:val="18"/>
        </w:rPr>
        <w:t xml:space="preserve">• Связанные документы: [med-vred-platnaya-usluga]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2026-08-17T06:35:37.647Z</dcterms:created>
  <dcterms:modified xsi:type="dcterms:W3CDTF">2026-08-17T06:35:37.647Z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