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на бездействие ФНС по возврату переплаты / вычета физлицу</w:t>
      </w:r>
    </w:p>
    <w:p>
      <w:r>
        <w:t xml:space="preserve">Мною подано заявление о возврате [переплаты / вычета] от «___». Срок возврата (1 месяц) истёк, деньги не возвращены, ответа нет.</w:t>
      </w:r>
    </w:p>
    <w:p>
      <w:r>
        <w:t xml:space="preserve">Бездействие ИФНС нарушает моё право на своевременный возврат (п. 6 ст. 78 НК РФ).</w:t>
      </w:r>
    </w:p>
    <w:p>
      <w:r>
        <w:t xml:space="preserve">Прошу признать бездействие незаконным и обязать вернуть [сумма] с процентами (п. 10 ст. 78 НК РФ).</w:t>
      </w:r>
    </w:p>
    <w:p/>
    <w:p>
      <w:r>
        <w:t xml:space="preserve">На основании изложенного, руководствуясь ст. 78, 79 НК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бездействие ИФНС по возврату [сумма] незаконным.</w:t>
      </w:r>
    </w:p>
    <w:p>
      <w:r>
        <w:t xml:space="preserve">2. Обязать вернуть [сумма] + проценты по ключевой ставке.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заявление о возврате и отметка о приёме</w:t>
      </w:r>
    </w:p>
    <w:p>
      <w:r>
        <w:t xml:space="preserve">2. доказательства переплаты/вычета</w:t>
      </w:r>
    </w:p>
    <w:p>
      <w:r>
        <w:t xml:space="preserve">3.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возврата: 1 месяц (п. 6 ст. 78 НК РФ).</w:t>
      </w:r>
    </w:p>
    <w:p>
      <w:r>
        <w:rPr>
          <w:i/>
          <w:iCs/>
          <w:sz w:val="18"/>
          <w:szCs w:val="18"/>
        </w:rPr>
        <w:t xml:space="preserve">• Срок в суд: 3 месяца (КАС).</w:t>
      </w:r>
    </w:p>
    <w:p>
      <w:r>
        <w:rPr>
          <w:i/>
          <w:iCs/>
          <w:sz w:val="18"/>
          <w:szCs w:val="18"/>
        </w:rPr>
        <w:t xml:space="preserve">• Проценты за просрочку — п. 10 ст. 78 НК РФ.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[nalog-isk-procenty-pereplata]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2026-08-17T06:35:55.964Z</dcterms:created>
  <dcterms:modified xsi:type="dcterms:W3CDTF">2026-08-17T06:35:55.964Z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