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t xml:space="preserve">В ________________________ суд / орган</w:t>
      </w:r>
    </w:p>
    <w:p>
      <w:r>
        <w:t xml:space="preserve">Истец: [ФИО полностью], дата и место рождения: [___]</w:t>
        <w:br/>
        <w:t xml:space="preserve">адрес: [___], тел.: [___], e-mail: [___]</w:t>
        <w:br/>
        <w:t xml:space="preserve">один из идентификаторов (СНИЛС / ИНН / серия и номер паспорта): [___]</w:t>
      </w:r>
    </w:p>
    <w:p>
      <w:r>
        <w:t xml:space="preserve">Ответчик: [ФИО полностью — для гражданина / наименование — для организации], адрес: [___]</w:t>
        <w:br/>
        <w:t xml:space="preserve">идентификатор ответчика: для гражданина — СНИЛС, ИНН, паспорт или ОГРНИП (если известен); для организации — ИНН и ОГРН: [___]</w:t>
        <w:br/>
        <w:t xml:space="preserve"/>
        <w:br/>
        <w:t xml:space="preserve">Цена иска: [___] руб. — по требованиям, подлежащим оценке</w:t>
        <w:br/>
        <w:t xml:space="preserve">Госпошлина: [___] руб.</w:t>
      </w:r>
    </w:p>
    <w:p>
      <w:pPr>
        <w:spacing w:after="200"/>
      </w:pPr>
    </w:p>
    <w:p>
      <w:pPr>
        <w:pStyle w:val="Heading1"/>
        <w:jc w:val="center"/>
      </w:pPr>
      <w:r>
        <w:t xml:space="preserve">Иск о взыскании ущерба с нотариуса (страхование + личная ответственность)</w:t>
      </w:r>
    </w:p>
    <w:p>
      <w:r>
        <w:t xml:space="preserve">Нотариус [ФИО, нотариальный округ] своими незаконными действиями причинил мне имущественный ущерб:</w:t>
      </w:r>
    </w:p>
    <w:p>
      <w:r>
        <w:t xml:space="preserve">— удостоверил сделку по поддельной доверенности / без личного присутствия;
— не проверил дееспособность подписанта;
— выдал свидетельство о праве на наследство с ошибками (лишние наследники, неверные доли);
— утратил документы / не внёс запись в реестр.</w:t>
      </w:r>
    </w:p>
    <w:p>
      <w:r>
        <w:t xml:space="preserve">Размер ущерба: [сумма] руб. (стоимость утраченного имущества).</w:t>
      </w:r>
    </w:p>
    <w:p>
      <w:r>
        <w:t xml:space="preserve">Согласно ст. 17 Основ, ущерб возмещается в порядке очерёдности: страхование ответственности нотариуса → личное имущество нотариуса → компенсационный фонд нотариальной палаты.</w:t>
      </w:r>
    </w:p>
    <w:p/>
    <w:p>
      <w:r>
        <w:t xml:space="preserve">На основании изложенного, руководствуясь ст. 17 Основ законодательства о нотариате, ст. 1064 ГК РФ,</w:t>
      </w:r>
    </w:p>
    <w:p>
      <w:r>
        <w:rPr>
          <w:b/>
          <w:bCs/>
        </w:rPr>
        <w:t xml:space="preserve">ПРОШУ:</w:t>
      </w:r>
    </w:p>
    <w:p>
      <w:r>
        <w:t xml:space="preserve">1. Взыскать с нотариуса [ФИО] ущерб в размере [сумма] руб.</w:t>
      </w:r>
    </w:p>
    <w:p>
      <w:r>
        <w:t xml:space="preserve">2. Привлечь страховую компанию нотариуса как соответчика.</w:t>
      </w:r>
    </w:p>
    <w:p>
      <w:r>
        <w:t xml:space="preserve">3. Взыскать судебные расходы.</w:t>
      </w:r>
    </w:p>
    <w:p/>
    <w:p>
      <w:r>
        <w:t xml:space="preserve">Приложения:</w:t>
      </w:r>
    </w:p>
    <w:p>
      <w:r>
        <w:t xml:space="preserve">1. доказательства незаконности нотариального действия (решение суда, отказ)</w:t>
      </w:r>
    </w:p>
    <w:p>
      <w:r>
        <w:t xml:space="preserve">2. расчёт ущерба (оценка имущества)</w:t>
      </w:r>
    </w:p>
    <w:p>
      <w:r>
        <w:t xml:space="preserve">3. документы по сделке</w:t>
      </w:r>
    </w:p>
    <w:p>
      <w:r>
        <w:t xml:space="preserve">4. копия иска</w:t>
      </w:r>
    </w:p>
    <w:p/>
    <w:p>
      <w:r>
        <w:t xml:space="preserve">«___» ____________ 20__ г.</w:t>
      </w:r>
    </w:p>
    <w:p>
      <w:r>
        <w:t xml:space="preserve">Подпись __________________ / [ФИО] /</w:t>
      </w:r>
    </w:p>
    <w:p/>
    <w:p>
      <w:r>
        <w:rPr>
          <w:b/>
          <w:bCs/>
        </w:rPr>
        <w:t xml:space="preserve">ВАЖНО (подсказки):</w:t>
      </w:r>
    </w:p>
    <w:p>
      <w:r>
        <w:rPr>
          <w:i/>
          <w:iCs/>
          <w:sz w:val="18"/>
          <w:szCs w:val="18"/>
        </w:rPr>
        <w:t xml:space="preserve">• Очерёдность возмещения: страховка → личное имущество → компенсационный фонд (ст. 17 Основ).</w:t>
      </w:r>
    </w:p>
    <w:p>
      <w:r>
        <w:rPr>
          <w:i/>
          <w:iCs/>
          <w:sz w:val="18"/>
          <w:szCs w:val="18"/>
        </w:rPr>
        <w:t xml:space="preserve">• Условие: сначала признай нотариальное действие незаконным (суд по отказу/сделке).</w:t>
      </w:r>
    </w:p>
    <w:p>
      <w:r>
        <w:rPr>
          <w:i/>
          <w:iCs/>
          <w:sz w:val="18"/>
          <w:szCs w:val="18"/>
        </w:rPr>
        <w:t xml:space="preserve">• Срок исковой давности: 3 года.</w:t>
      </w:r>
    </w:p>
    <w:p>
      <w:r>
        <w:rPr>
          <w:i/>
          <w:iCs/>
          <w:sz w:val="18"/>
          <w:szCs w:val="18"/>
        </w:rPr>
        <w:t xml:space="preserve">• Госпошлина: (РАСЧИТЫВАЕТСЯ НА КАЛЬКУЛЯТОРЕ НА САЙТЕ) — от цены иска.</w:t>
      </w:r>
    </w:p>
    <w:p>
      <w:r>
        <w:rPr>
          <w:i/>
          <w:iCs/>
          <w:sz w:val="18"/>
          <w:szCs w:val="18"/>
        </w:rPr>
        <w:t xml:space="preserve">• Связанные документы: [isk-osparivanie-otkaza-notariusa]</w:t>
      </w:r>
    </w:p>
    <w:p/>
    <w:p>
      <w:r>
        <w:rPr>
          <w:i/>
          <w:iCs/>
          <w:sz w:val="18"/>
          <w:szCs w:val="18"/>
        </w:rPr>
        <w:t xml:space="preserve">Шаблон подготовлен проектом «Юристы в джинсах». Носит справочный характер и не заменяет консультацию юриста. Ещё 1000+ шаблонов: наш сайт. Перед подачей документа этот блок удалите.</w:t>
      </w:r>
    </w:p>
    <w:p>
      <w:pPr>
        <w:jc w:val="center"/>
      </w:pPr>
      <w:r>
        <w:drawing>
          <wp:inline distT="0" distB="0" distL="0" distR="0">
            <wp:extent cx="1076325" cy="60007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6325" cy="600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92ac7c827a8c1cfb17ee5500fd405a285d7b6bc8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2026-08-17T06:35:56.282Z</dcterms:created>
  <dcterms:modified xsi:type="dcterms:W3CDTF">2026-08-17T06:35:56.283Z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