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Уведомление об отзыве согласия на взаимодействие с третьими лицами по долгу</w:t>
      </w:r>
    </w:p>
    <w:p>
      <w:pPr>
        <w:spacing w:after="40"/>
      </w:pPr>
      <w:r>
        <w:rPr>
          <w:b/>
          <w:color w:val="676767"/>
        </w:rPr>
        <w:t>Категория: Заявления  •  Статья сайта: №469</w:t>
      </w:r>
    </w:p>
    <w:p>
      <w:pPr>
        <w:spacing w:after="160"/>
      </w:pPr>
      <w:r>
        <w:rPr>
          <w:b/>
          <w:color w:val="676767"/>
          <w:sz w:val="19"/>
        </w:rPr>
        <w:t>Структура: СТАНДАРТ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Содержит два самостоятельных варианта: от должника и от родственника, работодателя или другого третьего лица. Оставьте только подходящий вариант перед отправкой.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Кому: [кредитор и представитель кредитора / коллектор]</w:t>
      </w:r>
    </w:p>
    <w:p>
      <w:pPr>
        <w:spacing w:after="40"/>
        <w:jc w:val="left"/>
      </w:pPr>
      <w:r>
        <w:rPr>
          <w:color w:val="14213D"/>
          <w:sz w:val="20"/>
        </w:rPr>
        <w:t>От: [должник либо третье лицо, ФИО и адрес]</w:t>
      </w:r>
    </w:p>
    <w:p>
      <w:pPr>
        <w:spacing w:after="40"/>
        <w:jc w:val="left"/>
      </w:pPr>
      <w:r>
        <w:rPr>
          <w:color w:val="14213D"/>
          <w:sz w:val="20"/>
        </w:rPr>
        <w:t>Договор / сведения о должнике: [номер, ФИО]</w:t>
      </w:r>
    </w:p>
    <w:p>
      <w:pPr>
        <w:pStyle w:val="Heading1"/>
      </w:pPr>
      <w:r>
        <w:t>УВЕДОМЛЕНИЕ ОБ ОТЗЫВЕ СОГЛАСИЯ НА ВЗАИМОДЕЙСТВИЕ С ТРЕТЬИМИ ЛИЦАМИ</w:t>
      </w:r>
    </w:p>
    <w:p>
      <w:pPr>
        <w:pStyle w:val="Heading2"/>
      </w:pPr>
      <w:r>
        <w:t>ВАРИАНТ 1 — ОТ ДОЛЖНИКА</w:t>
      </w:r>
    </w:p>
    <w:p>
      <w:r>
        <w:t>Настоящим отзываю ранее данное согласие на направленное на возврат моей задолженности взаимодействие с третьими лицами, включая [ФИО / работодателя / неопределённый круг лиц]. Прошу исключить их номера, адреса и аккаунты из сценариев взыскания.</w:t>
      </w:r>
    </w:p>
    <w:p>
      <w:pPr>
        <w:pStyle w:val="Heading2"/>
      </w:pPr>
      <w:r>
        <w:t>ВАРИАНТ 2 — ОТ ТРЕТЬЕГО ЛИЦА</w:t>
      </w:r>
    </w:p>
    <w:p>
      <w:r>
        <w:t>Я не являюсь должником по договору [номер]. Настоящим отзываю любое ранее данное согласие на взаимодействие со мной по задолженности [ФИО должника] и требую прекратить звонки, сообщения и иные контакты, направленные на её возврат.</w:t>
      </w:r>
    </w:p>
    <w:p>
      <w:pPr>
        <w:pStyle w:val="Heading2"/>
      </w:pPr>
      <w:r>
        <w:t>ТРЕБУЮ</w:t>
      </w:r>
    </w:p>
    <w:p>
      <w:pPr>
        <w:pStyle w:val="ListNumber"/>
        <w:numPr>
          <w:ilvl w:val="0"/>
          <w:numId w:val="10"/>
        </w:numPr>
      </w:pPr>
      <w:r>
        <w:t>Прекратить взаимодействие с соответствующим третьим лицом не позднее установленного законом срока.</w:t>
      </w:r>
    </w:p>
    <w:p>
      <w:pPr>
        <w:pStyle w:val="ListNumber"/>
        <w:numPr>
          <w:ilvl w:val="0"/>
          <w:numId w:val="10"/>
        </w:numPr>
      </w:pPr>
      <w:r>
        <w:t>Не раскрывать сведения о наличии, размере и взыскании задолженности работодателю, родственникам и иным лицам.</w:t>
      </w:r>
    </w:p>
    <w:p>
      <w:pPr>
        <w:pStyle w:val="ListNumber"/>
        <w:numPr>
          <w:ilvl w:val="0"/>
          <w:numId w:val="10"/>
        </w:numPr>
      </w:pPr>
      <w:r>
        <w:t>Подтвердить получение уведомления и сообщить о прекращении контактов.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Направьте уведомление кредитору и каждому его представителю способом, позволяющим доказать получение: через нотариуса, заказным письмом, вручением под расписку либо предусмотренным договором способом.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копия сообщения или договора — если имеется;</w:t>
      </w:r>
    </w:p>
    <w:p>
      <w:pPr>
        <w:pStyle w:val="ListBullet"/>
        <w:numPr>
          <w:ilvl w:val="0"/>
          <w:numId w:val="11"/>
        </w:numPr>
      </w:pPr>
      <w:r>
        <w:t>детализация звонков и снимки экрана;</w:t>
      </w:r>
    </w:p>
    <w:p>
      <w:pPr>
        <w:pStyle w:val="ListBullet"/>
        <w:numPr>
          <w:ilvl w:val="0"/>
          <w:numId w:val="11"/>
        </w:numPr>
      </w:pPr>
      <w:r>
        <w:t>доказательство направления каждому адресату.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части 5–7 статьи 4 Федерального закона № 230-ФЗ; статьи 5, 6, 7 и 21 Федерального закона № 152-ФЗ.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№469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