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исполнителя]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исполнителю услуг об отказе от договора и возврате денежных средств (ст. 29, 32 Закона РФ «О защите прав потребителей»)</w:t>
      </w:r>
    </w:p>
    <w:p>
      <w:r>
        <w:t xml:space="preserve">«___» ________ 20__ г. между мной и ответчиком заключён договор возмездного оказания услуг [указать вид услуги — абонемент, подписка, курс и т. п.], по которому мной уплачено [сумма] руб.</w:t>
      </w:r>
    </w:p>
    <w:p>
      <w:r>
        <w:t xml:space="preserve">[Вариант 1 — услуга оказана с недостатками / просрочена: Ответчик нарушил срок оказания услуги / оказал услугу ненадлежащего качества, а именно: [описать нарушение]. В соответствии со ст. 29 Закона РФ «О защите прав потребителей» я отказываюсь от исполнения договора и требую полного возврата уплаченной суммы.]</w:t>
      </w:r>
    </w:p>
    <w:p>
      <w:r>
        <w:t xml:space="preserve">[Вариант 2 — отказ от договора без вины исполнителя: Настоящим реализую своё право на отказ от исполнения договора в любое время до окончания оказания услуги (ст. 32 Закона РФ «О защите прав потребителей»). Прошу вернуть уплаченную сумму за вычетом документально подтверждённых фактических расходов, понесённых вами в связи с исполнением обязательств по договору.]</w:t>
      </w:r>
    </w:p>
    <w:p/>
    <w:p>
      <w:r>
        <w:t xml:space="preserve">На основании изложенного, руководствуясь ст. 29, 32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Вернуть уплаченную по договору сумму в размере [сумма] руб. (или за вычетом фактически понесённых расходов — при наличии подтверждающих документов)</w:t>
      </w:r>
    </w:p>
    <w:p>
      <w:r>
        <w:t xml:space="preserve">2. Дать письменный ответ на настоящую претензию в течение 10 дней с момента её получения</w:t>
      </w:r>
    </w:p>
    <w:p/>
    <w:p>
      <w:r>
        <w:t xml:space="preserve">Приложения:</w:t>
      </w:r>
    </w:p>
    <w:p>
      <w:r>
        <w:t xml:space="preserve">1. копия договора / чек / переписка, подтверждающая заключение договора</w:t>
      </w:r>
    </w:p>
    <w:p>
      <w:r>
        <w:t xml:space="preserve">2. документы об оплате</w:t>
      </w:r>
    </w:p>
    <w:p>
      <w:r>
        <w:t xml:space="preserve">3. доказательства нарушения сроков или качества услуги (при выборе варианта 1)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Претензия обязательна как доказательство попытки досудебного урегулирования — без неё в суде не будет взыскан штраф 50% от присуждённой суммы (ст. 13 ЗоЗПП).</w:t>
      </w:r>
    </w:p>
    <w:p>
      <w:r>
        <w:rPr>
          <w:i/>
          <w:iCs/>
          <w:sz w:val="18"/>
          <w:szCs w:val="18"/>
        </w:rPr>
        <w:t xml:space="preserve">• Разница между вариантами: ст. 29 применяется, когда виноват исполнитель (нарушил срок или оказал услугу с недостатками) — тогда возврату подлежит вся сумма. Ст. 32 применяется при отказе потребителя без вины исполнителя — тогда с вас можно удержать только документально подтверждённые расходы.</w:t>
      </w:r>
    </w:p>
    <w:p>
      <w:r>
        <w:rPr>
          <w:i/>
          <w:iCs/>
          <w:sz w:val="18"/>
          <w:szCs w:val="18"/>
        </w:rPr>
        <w:t xml:space="preserve">• Срок ответа на претензию — 10 дней (ст. 22, 31 ЗоЗПП); если ответа не будет или откажут — следующий шаг — иск в суд.</w:t>
      </w:r>
    </w:p>
    <w:p>
      <w:r>
        <w:rPr>
          <w:i/>
          <w:iCs/>
          <w:sz w:val="18"/>
          <w:szCs w:val="18"/>
        </w:rPr>
        <w:t xml:space="preserve">• Применимо только если вы приобретали услугу для личных нужд, а исполнитель — организация или ИП.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2026-08-22T16:36:28.203Z</dcterms:created>
  <dcterms:modified xsi:type="dcterms:W3CDTF">2026-08-22T16:36:28.203Z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