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ПРЕТЕНЗИЯ БАНКУ О ПОВТОРНОМ ИЛИ СВЕРХЛИМИТНОМ СПИСАНИИ ЗАРАБОТНОЙ ПЛАТЫ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8, 70 и 99 Закона № 229-ФЗ; договор банковского счёта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[Ф.И.О., счёт, контакты]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На счёт [___] поступила заработная плата [дата] в размере [___] руб.</w:t>
      </w:r>
    </w:p>
    <w:p>
      <w:pPr>
        <w:pStyle w:val="ListBullet"/>
        <w:spacing w:after="40" w:line="245" w:lineRule="auto"/>
      </w:pPr>
      <w:r>
        <w:t>Работодатель уже удержал [___] руб. по исполнительному документу.</w:t>
      </w:r>
    </w:p>
    <w:p>
      <w:pPr>
        <w:pStyle w:val="ListBullet"/>
        <w:spacing w:after="40" w:line="245" w:lineRule="auto"/>
      </w:pPr>
      <w:r>
        <w:t>Банк дополнительно списал [___] руб. [дата].</w:t>
      </w:r>
    </w:p>
    <w:p>
      <w:pPr>
        <w:pStyle w:val="ListBullet"/>
        <w:spacing w:after="40" w:line="245" w:lineRule="auto"/>
      </w:pPr>
      <w:r>
        <w:t>Код вида дохода/назначение платежа: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сведения об основании каждого списания.</w:t>
      </w:r>
    </w:p>
    <w:p>
      <w:pPr>
        <w:pStyle w:val="ListNumber"/>
        <w:spacing w:after="40" w:line="245" w:lineRule="auto"/>
      </w:pPr>
      <w:r>
        <w:t>Проверить соблюдение ограничений взыскания с периодического дохода.</w:t>
      </w:r>
    </w:p>
    <w:p>
      <w:pPr>
        <w:pStyle w:val="ListNumber"/>
        <w:spacing w:after="40" w:line="245" w:lineRule="auto"/>
      </w:pPr>
      <w:r>
        <w:t>Вернуть неправомерно списанную сумму [___] руб. при наличии оснований.</w:t>
      </w:r>
    </w:p>
    <w:p>
      <w:pPr>
        <w:pStyle w:val="ListNumber"/>
        <w:spacing w:after="40" w:line="245" w:lineRule="auto"/>
      </w:pPr>
      <w:r>
        <w:t>Исправить дальнейшее исполнение по данному виду поступлений.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выписка</w:t>
      </w:r>
    </w:p>
    <w:p>
      <w:pPr>
        <w:pStyle w:val="ListBullet"/>
        <w:spacing w:after="40" w:line="245" w:lineRule="auto"/>
      </w:pPr>
      <w:r>
        <w:t>расчётный листок</w:t>
      </w:r>
    </w:p>
    <w:p>
      <w:pPr>
        <w:pStyle w:val="ListBullet"/>
        <w:spacing w:after="40" w:line="245" w:lineRule="auto"/>
      </w:pPr>
      <w:r>
        <w:t>платёжное поручение работодателя</w:t>
      </w:r>
    </w:p>
    <w:p>
      <w:pPr>
        <w:pStyle w:val="ListBullet"/>
        <w:spacing w:after="40" w:line="245" w:lineRule="auto"/>
      </w:pPr>
      <w:r>
        <w:t>постановление пристава/исполнительный документ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