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52" w:lineRule="auto"/>
        <w:jc w:val="center"/>
      </w:pPr>
      <w:r>
        <w:rPr>
          <w:rFonts w:ascii="Arial" w:hAnsi="Arial" w:eastAsia="Arial"/>
          <w:b/>
          <w:i w:val="0"/>
          <w:sz w:val="28"/>
        </w:rPr>
        <w:t>ПРЕТЕНЗИЯ О ВОЗВРАТЕ ДЕНЕГ ЗА ИНВЕСТИЦИОННЫЙ ИЛИ СТРАХОВОЙ ПРОДУКТ, ПРОДАННЫЙ КАК ВКЛАД</w:t>
      </w:r>
    </w:p>
    <w:p>
      <w:pPr>
        <w:spacing w:after="80" w:line="252" w:lineRule="auto"/>
        <w:jc w:val="center"/>
      </w:pPr>
      <w:r>
        <w:rPr>
          <w:rFonts w:ascii="Arial" w:hAnsi="Arial" w:eastAsia="Arial"/>
          <w:b w:val="0"/>
          <w:i/>
          <w:sz w:val="18"/>
        </w:rPr>
        <w:t>Статьи 178–179 ГК РФ; статьи 10, 12 Закона о защите прав потребителей; специальные нормы продукта</w:t>
      </w:r>
    </w:p>
    <w:p>
      <w:pPr>
        <w:spacing w:after="80" w:line="252" w:lineRule="auto"/>
      </w:pPr>
      <w:r>
        <w:rPr>
          <w:rFonts w:ascii="Arial" w:hAnsi="Arial" w:eastAsia="Arial"/>
          <w:b w:val="0"/>
          <w:i/>
          <w:sz w:val="17"/>
        </w:rPr>
        <w:t>Перед использованием заполните поля в квадратных скобках, удалите неприменимые варианты и проверьте актуальные факты, сроки и реквизиты. Документ рассчитан на практическое заполнение, а не на подачу без адаптации.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Кому: [банк-агент / поставщик продукта]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От: [Ф.И.О.]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Обстоятельства</w:t>
      </w:r>
    </w:p>
    <w:p>
      <w:pPr>
        <w:pStyle w:val="ListBullet"/>
        <w:spacing w:after="40" w:line="245" w:lineRule="auto"/>
      </w:pPr>
      <w:r>
        <w:t>[дата] оформлен [вид продукта] на сумму [___] руб.</w:t>
      </w:r>
    </w:p>
    <w:p>
      <w:pPr>
        <w:pStyle w:val="ListBullet"/>
        <w:spacing w:after="40" w:line="245" w:lineRule="auto"/>
      </w:pPr>
      <w:r>
        <w:t>При продаже клиенту сообщалось: [___].</w:t>
      </w:r>
    </w:p>
    <w:p>
      <w:pPr>
        <w:pStyle w:val="ListBullet"/>
        <w:spacing w:after="40" w:line="245" w:lineRule="auto"/>
      </w:pPr>
      <w:r>
        <w:t>Существенные риски/комиссии/ограничения были раскрыты так: [___] либо не были раскрыты.</w:t>
      </w:r>
    </w:p>
    <w:p>
      <w:pPr>
        <w:pStyle w:val="ListBullet"/>
        <w:spacing w:after="40" w:line="245" w:lineRule="auto"/>
      </w:pPr>
      <w:r>
        <w:t>Клиент просит оценить основание возврата: своевременный отказ / заблуждение / недостоверное информирование / иное.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ПРОШУ / ТРЕБУЮ</w:t>
      </w:r>
    </w:p>
    <w:p>
      <w:pPr>
        <w:pStyle w:val="ListNumber"/>
        <w:spacing w:after="40" w:line="245" w:lineRule="auto"/>
      </w:pPr>
      <w:r>
        <w:t>Рассмотреть претензию по выбранному правовому основанию.</w:t>
      </w:r>
    </w:p>
    <w:p>
      <w:pPr>
        <w:pStyle w:val="ListNumber"/>
        <w:spacing w:after="40" w:line="245" w:lineRule="auto"/>
      </w:pPr>
      <w:r>
        <w:t>Предоставить мотивированный расчёт суммы, подлежащей возврату.</w:t>
      </w:r>
    </w:p>
    <w:p>
      <w:pPr>
        <w:pStyle w:val="ListNumber"/>
        <w:spacing w:after="40" w:line="245" w:lineRule="auto"/>
      </w:pPr>
      <w:r>
        <w:t>Вернуть [___] руб. при наличии правового основания либо дать подробный мотивированный отказ.</w:t>
      </w:r>
    </w:p>
    <w:p>
      <w:pPr>
        <w:pStyle w:val="ListNumber"/>
        <w:spacing w:after="40" w:line="245" w:lineRule="auto"/>
      </w:pPr>
      <w:r>
        <w:t>Сохранить записи продажи и внутренние документы.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Приложения</w:t>
      </w:r>
    </w:p>
    <w:p>
      <w:pPr>
        <w:pStyle w:val="ListBullet"/>
        <w:spacing w:after="40" w:line="245" w:lineRule="auto"/>
      </w:pPr>
      <w:r>
        <w:t>договор</w:t>
      </w:r>
    </w:p>
    <w:p>
      <w:pPr>
        <w:pStyle w:val="ListBullet"/>
        <w:spacing w:after="40" w:line="245" w:lineRule="auto"/>
      </w:pPr>
      <w:r>
        <w:t>платёжные документы</w:t>
      </w:r>
    </w:p>
    <w:p>
      <w:pPr>
        <w:pStyle w:val="ListBullet"/>
        <w:spacing w:after="40" w:line="245" w:lineRule="auto"/>
      </w:pPr>
      <w:r>
        <w:t>реклама/переписка</w:t>
      </w:r>
    </w:p>
    <w:p>
      <w:pPr>
        <w:pStyle w:val="ListBullet"/>
        <w:spacing w:after="40" w:line="245" w:lineRule="auto"/>
      </w:pPr>
      <w:r>
        <w:t>полученные документы о рисках</w:t>
      </w:r>
    </w:p>
    <w:p>
      <w:pPr>
        <w:pStyle w:val="ListBullet"/>
        <w:spacing w:after="40" w:line="245" w:lineRule="auto"/>
      </w:pPr>
      <w:r>
        <w:t>предыдущий запрос и ответ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Дата [___]     Подпись [___]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Юристы в джинсах • рабочий образец • август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