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Претензия контрагенту о нарушении NDA / соглашения о конфиденциальности</w:t>
      </w:r>
    </w:p>
    <w:p>
      <w:pPr>
        <w:jc w:val="center"/>
      </w:pPr>
      <w:r>
        <w:rPr>
          <w:b/>
          <w:sz w:val="19"/>
        </w:rPr>
        <w:t>Категория: Претензии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Контрагенту: __________________________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от: __________________________________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Договор/NDA № ___ от ________________</w:t>
            </w:r>
          </w:p>
        </w:tc>
      </w:tr>
    </w:tbl>
    <w:p>
      <w:pPr>
        <w:pStyle w:val="Heading1"/>
      </w:pPr>
      <w:r>
        <w:t>Нарушение</w:t>
      </w:r>
    </w:p>
    <w:p>
      <w:r>
        <w:t>По соглашению о конфиденциальности к защищённой информации отнесены: __________________. «___» ________ 20__ г. выявлено раскрытие/использование: __________________, получатель/канал __________________. Доказательства: __________________.</w:t>
      </w:r>
    </w:p>
    <w:p>
      <w:pPr>
        <w:pStyle w:val="Heading1"/>
      </w:pPr>
      <w:r>
        <w:t>Требования</w:t>
      </w:r>
    </w:p>
    <w:p>
      <w:pPr>
        <w:pStyle w:val="ListNumber"/>
        <w:spacing w:after="40"/>
      </w:pPr>
      <w:r>
        <w:t>Немедленно прекратить дальнейшее раскрытие и использование информации за пределами согласованных целей.</w:t>
      </w:r>
    </w:p>
    <w:p>
      <w:pPr>
        <w:pStyle w:val="ListNumber"/>
        <w:spacing w:after="40"/>
      </w:pPr>
      <w:r>
        <w:t>Письменно сообщить объём раскрытия, получателей и меры по локализации.</w:t>
      </w:r>
    </w:p>
    <w:p>
      <w:pPr>
        <w:pStyle w:val="ListNumber"/>
        <w:spacing w:after="40"/>
      </w:pPr>
      <w:r>
        <w:t>Вернуть/удалить копии там, где это прямо предусмотрено договором и допустимо законом, и подтвердить выполненные меры.</w:t>
      </w:r>
    </w:p>
    <w:p>
      <w:pPr>
        <w:pStyle w:val="ListNumber"/>
        <w:spacing w:after="40"/>
      </w:pPr>
      <w:r>
        <w:t>Уплатить договорную неустойку ______ руб. / возместить документально подтверждённые убытки ______ руб. - только в объёме, предусмотренном договором и законом.</w:t>
      </w:r>
    </w:p>
    <w:p>
      <w:pPr>
        <w:pStyle w:val="ListNumber"/>
        <w:spacing w:after="40"/>
      </w:pPr>
      <w:r>
        <w:t>Сохранить относящиеся к инциденту доказательства.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До предъявления денежного требования проверьте: является ли спорная информация «конфиденциальной» по точному определению NDA, были ли исключения, какой срок режима действует и есть ли причинная связь между раскрытием и убытками.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ГК РФ: статьи 12, 15, 309, 330, 333, 393, 394, 421; условия конкретного договора; Законы № 98-ФЗ и № 152-ФЗ - если их специальные режимы фактически применимы.</w:t>
      </w:r>
    </w:p>
    <w:p>
      <w:r>
        <w:rPr>
          <w:b/>
        </w:rPr>
        <w:t>Правовая проверка</w:t>
      </w:r>
      <w:r>
        <w:t xml:space="preserve"> шаблона выполнена по состоянию на 27 августа 2026 года. Перед подачей заполните факты и проверьте адресата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