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образовательного учреждения] (досудебная стадия)</w:t>
      </w:r>
    </w:p>
    <w:p>
      <w:r>
        <w:t>Заявитель: [ФИО родителя/законного представителя], адрес: [АДРЕС], тел.: [ТЕЛЕФОН], в интересах несовершеннолетнего [ФИО ребёнка]</w:t>
      </w:r>
    </w:p>
    <w:p/>
    <w:p>
      <w:pPr>
        <w:jc w:val="center"/>
      </w:pPr>
      <w:r>
        <w:rPr>
          <w:b/>
        </w:rPr>
        <w:t>Претензия образовательному учреждению о возмещении вреда здоровью ребёнка, полученного в школе или детском саду</w:t>
      </w:r>
    </w:p>
    <w:p>
      <w:r>
        <w:t>«___» ________ 20__ г. мой ребёнок [ФИО, дата рождения], находясь под надзором [наименование учреждения] (на уроке / на перемене / в раздевалке / на территории учреждения), получил травму: [описать обстоятельства и характер травмы].</w:t>
      </w:r>
    </w:p>
    <w:p>
      <w:r>
        <w:t>Факт травмы подтверждается [акт о несчастном случае, составленный учреждением / обращение в травмпункт / скорую помощь].</w:t>
      </w:r>
    </w:p>
    <w:p>
      <w:r>
        <w:t>В соответствии с п. 3 ст. 1073 ГК РФ образовательное учреждение, где временно находился малолетний, отвечает за вред, причинённый ему в период нахождения под надзором учреждения, если не докажет, что вред возник не по его вине (в связи с ненадлежащим осуществлением надзора).</w:t>
      </w:r>
    </w:p>
    <w:p>
      <w:r>
        <w:t>На основании изложенного, руководствуясь ст. 1073, 1087 ГК РФ, ст. 28 Федерального закона №273-ФЗ «Об образовании в РФ»,</w:t>
      </w:r>
    </w:p>
    <w:p>
      <w:r>
        <w:rPr>
          <w:b/>
        </w:rPr>
        <w:t>ПРОШУ:</w:t>
      </w:r>
    </w:p>
    <w:p>
      <w:r>
        <w:t>1. Возместить расходы на лечение и восстановление здоровья ребёнка — [сумма] руб.</w:t>
      </w:r>
    </w:p>
    <w:p>
      <w:r>
        <w:t>2. Выплатить компенсацию морального вреда — [сумма] руб.</w:t>
      </w:r>
    </w:p>
    <w:p>
      <w:r>
        <w:t>3. Предоставить копию акта о несчастном случае, составленного учреждением.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акт о несчастном случае (запросить у учреждения — обязаны составить в течение 3 дней)</w:t>
      </w:r>
    </w:p>
    <w:p>
      <w:r>
        <w:t>2. медицинские документы (травмпункт, скорая, диагноз)</w:t>
      </w:r>
    </w:p>
    <w:p>
      <w:r>
        <w:t>3. фото/видео обстоятельств (если есть)</w:t>
      </w:r>
    </w:p>
    <w:p>
      <w:r>
        <w:t>4. документ, подтверждающий, что ребёнок обучается/находится в данном учреждении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Сразу запросите у учреждения акт о несчастном случае — по закону его обязаны составить в течение 3 дней, и семья вправе получить копию.</w:t>
      </w:r>
    </w:p>
    <w:p>
      <w:r>
        <w:rPr>
          <w:i/>
        </w:rPr>
        <w:t>• Если вред причинён другим ребёнком (драка и т. п.) — учреждение всё равно может нести ответственность за ненадлежащий надзор, наряду с родителями виновного ребёнка как соответчиками; итоговое распределение ответственности определяет суд.</w:t>
      </w:r>
    </w:p>
    <w:p>
      <w:r>
        <w:rPr>
          <w:i/>
        </w:rPr>
        <w:t>• Бремя доказывания смещено в пользу пострадавшего: вина учреждения предполагается, пока оно не докажет обратное.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