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туроператора / авиакомпании] (досудебная стадия)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Претензия туроператору/авиакомпании об отказе от ваучера и требовании возврата денежных средств за отменённый тур</w:t>
      </w:r>
    </w:p>
    <w:p>
      <w:r>
        <w:t>«___» ________ 20__ г. приобретённый мной тур/авиабилет [направление, даты, номер брони] отменён в связи с обстоятельствами, заявленными как форс-мажор.</w:t>
      </w:r>
    </w:p>
    <w:p>
      <w:r>
        <w:t>Вместо возврата уплаченных денежных средств мне предложен только ваучер на будущую поездку сроком действия [срок], без права выбора денежной компенсации.</w:t>
      </w:r>
    </w:p>
    <w:p>
      <w:r>
        <w:t>Действующее законодательство не обязывает потребителя принимать ваучер взамен возврата денег: согласие на получение ваучера должно быть добровольным. Судебная практика подтверждает право туриста требовать возврата уплаченной суммы вместо навязанного ваучера.</w:t>
      </w:r>
    </w:p>
    <w:p>
      <w:r>
        <w:t>На основании изложенного, руководствуясь ст. 9, 10 Закона РФ «О защите прав потребителей», ст. 450, 451 ГК РФ,</w:t>
      </w:r>
    </w:p>
    <w:p>
      <w:r>
        <w:rPr>
          <w:b/>
        </w:rPr>
        <w:t>ПРОШУ:</w:t>
      </w:r>
    </w:p>
    <w:p>
      <w:r>
        <w:t>1. Вернуть полную уплаченную сумму — [сумма] руб. — вместо предложенного ваучера.</w:t>
      </w:r>
    </w:p>
    <w:p>
      <w:r>
        <w:t>2. При частичном возврате — обосновать документально размер удержанных фактически понесённых расходов.</w:t>
      </w:r>
    </w:p>
    <w:p>
      <w:r>
        <w:t>3. Дать письменный ответ в течение 10 дней.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договор / подтверждение оплаты тура или билета</w:t>
      </w:r>
    </w:p>
    <w:p>
      <w:r>
        <w:t>2. документ, подтверждающий отмену (уведомление туроператора/авиакомпании)</w:t>
      </w:r>
    </w:p>
    <w:p>
      <w:r>
        <w:t>3. предложение ваучера (переписка, документ)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Проверьте, не действует ли для вашей конкретной ситуации отдельное распоряжение Правительства РФ с особым (временным) механизмом выплат (например, через фонд «Турпомощь») — в единичных кризисных ситуациях (аналогично мерам 2020 и 2026 годов) вводились специальные, более длительные сроки и процедуры возврата, отличные от общего правила.</w:t>
      </w:r>
    </w:p>
    <w:p>
      <w:r>
        <w:rPr>
          <w:i/>
        </w:rPr>
        <w:t>• Туроператор/перевозчик вправе удержать фактически понесённые и документально подтверждённые расходы — это не то же самое, что право отказать в возврате денег полностью.</w:t>
      </w:r>
    </w:p>
    <w:p>
      <w:r>
        <w:rPr>
          <w:i/>
        </w:rPr>
        <w:t>• Если тур приобретался через турагентство — направляйте претензию туроператору (см. связанный документ об ответственности туроператора).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