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" w:before="0" w:line="240" w:lineRule="auto"/>
        <w:jc w:val="right"/>
      </w:pPr>
      <w:r>
        <w:rPr>
          <w:sz w:val="20"/>
        </w:rPr>
        <w:t>Кому: [Ф.И.О. продавца квартиры]</w:t>
        <w:br/>
        <w:t>адрес: [___]</w:t>
        <w:br/>
      </w:r>
      <w:r>
        <w:rPr>
          <w:sz w:val="20"/>
        </w:rPr>
        <w:br/>
      </w:r>
      <w:r>
        <w:rPr>
          <w:sz w:val="20"/>
        </w:rPr>
        <w:t>Заявитель: [Ф.И.О.]</w:t>
        <w:br/>
      </w:r>
      <w:r>
        <w:rPr>
          <w:sz w:val="20"/>
        </w:rPr>
        <w:t>дата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телефон, e-mail: [___]</w:t>
      </w:r>
    </w:p>
    <w:p>
      <w:pPr>
        <w:spacing w:after="10" w:before="0" w:line="240" w:lineRule="auto"/>
        <w:jc w:val="center"/>
      </w:pPr>
      <w:r>
        <w:rPr>
          <w:rFonts w:ascii="Arial" w:hAnsi="Arial"/>
          <w:b/>
          <w:sz w:val="26"/>
        </w:rPr>
        <w:t>ПРЕТЕНЗИЯ</w:t>
        <w:br/>
        <w:t>в связи с выявленной после покупки самовольной перепланировкой квартиры</w:t>
      </w:r>
    </w:p>
    <w:p>
      <w:pPr>
        <w:pStyle w:val="Heading2"/>
        <w:spacing w:before="0" w:after="10" w:line="240" w:lineRule="auto"/>
      </w:pPr>
      <w:r>
        <w:t>Обстоятельства</w:t>
      </w:r>
    </w:p>
    <w:p>
      <w:pPr>
        <w:spacing w:after="10" w:line="240" w:lineRule="auto" w:before="0"/>
      </w:pPr>
      <w:r>
        <w:t>«___» ________ 20__ г. я приобрел(а) у Вас квартиру по адресу [___] по договору купли-продажи N [___] за [___] руб. После регистрации права собственности выявлено, что фактическая планировка не соответствует [техническому плану / поэтажному плану / сведениям, переданным при продаже]: [описать изменения].</w:t>
      </w:r>
    </w:p>
    <w:p>
      <w:pPr>
        <w:spacing w:after="10" w:line="240" w:lineRule="auto" w:before="0"/>
      </w:pPr>
      <w:r>
        <w:t>О наличии несогласованной перепланировки до сделки мне [не сообщалось / было дано заверение об отсутствии перепланировки / в договоре указано, что квартира соответствует технической документации]. «___» ________ 20__ г. [жилищный орган / специалист] выдал [акт, предписание, заключение], согласно которому требуется [согласование / обследование / приведение в прежнее состояние].</w:t>
      </w:r>
    </w:p>
    <w:p>
      <w:pPr>
        <w:pStyle w:val="Heading2"/>
        <w:spacing w:before="0" w:after="10" w:line="240" w:lineRule="auto"/>
      </w:pPr>
      <w:r>
        <w:t>Правовое обоснование</w:t>
      </w:r>
    </w:p>
    <w:p>
      <w:pPr>
        <w:spacing w:after="10" w:line="240" w:lineRule="auto" w:before="0"/>
      </w:pPr>
      <w:r>
        <w:t>По ст. 557 ГК РФ при передаче недвижимости ненадлежащего качества применяются последствия, предусмотренные ст. 475 ГК РФ, кроме замены объекта: в зависимости от обстоятельств возможны уменьшение цены, возмещение расходов на устранение недостатков, а при существенном нарушении требований к качеству - отказ от договора и возврат цены. Если продавец дал конкретные недостоверные заверения об отсутствии перепланировки или наличии необходимых согласований, дополнительно оценивается ст. 431.2 ГК РФ. Убытки при доказанном нарушении обязательства взыскиваются по ст. 15 и 393 ГК РФ.</w:t>
      </w:r>
    </w:p>
    <w:p>
      <w:pPr>
        <w:pStyle w:val="Heading2"/>
        <w:spacing w:before="0" w:after="10" w:line="240" w:lineRule="auto"/>
      </w:pPr>
      <w:r>
        <w:t>Требую</w:t>
      </w:r>
    </w:p>
    <w:p>
      <w:pPr>
        <w:spacing w:after="10" w:before="0" w:line="240" w:lineRule="auto"/>
        <w:ind w:left="255" w:hanging="159"/>
      </w:pPr>
      <w:r>
        <w:t>1. В течение 10 календарных дней предоставить все имеющиеся документы по перепланировке: проект, решение о согласовании, техническое заключение, акты приемочной комиссии, прежние технические планы.</w:t>
      </w:r>
    </w:p>
    <w:p>
      <w:pPr>
        <w:spacing w:after="10" w:before="0" w:line="240" w:lineRule="auto"/>
        <w:ind w:left="255" w:hanging="159"/>
      </w:pPr>
      <w:r>
        <w:t>2. Выбрать и письменно подтвердить способ добровольного урегулирования: [соразмерное уменьшение цены на ___ руб.] ИЛИ [возмещение необходимых расходов на обследование, согласование/восстановление в сумме ___ руб.].</w:t>
      </w:r>
    </w:p>
    <w:p>
      <w:pPr>
        <w:spacing w:after="10" w:before="0" w:line="240" w:lineRule="auto"/>
        <w:ind w:left="255" w:hanging="159"/>
      </w:pPr>
      <w:r>
        <w:t>3. Если нарушение является существенным и не может быть устранено без несоразмерных расходов/затрат времени - рассмотреть расторжение договора с возвратом исполненного; этот вариант не заявляется одновременно с сохранением квартиры и полным уменьшением цены.</w:t>
      </w:r>
    </w:p>
    <w:p>
      <w:pPr>
        <w:spacing w:after="10" w:before="0" w:line="240" w:lineRule="auto"/>
        <w:ind w:left="255" w:hanging="159"/>
      </w:pPr>
      <w:r>
        <w:t>4. Возместить документально подтвержденные дополнительные расходы, непосредственно вызванные скрытым недостатком: [___].</w:t>
      </w:r>
    </w:p>
    <w:p>
      <w:pPr>
        <w:pStyle w:val="Heading2"/>
        <w:spacing w:before="0" w:after="10" w:line="240" w:lineRule="auto"/>
      </w:pPr>
      <w:r>
        <w:t>Приложения</w:t>
      </w:r>
    </w:p>
    <w:p>
      <w:pPr>
        <w:spacing w:after="10" w:before="0" w:line="240" w:lineRule="auto"/>
        <w:ind w:left="255" w:hanging="159"/>
      </w:pPr>
      <w:r>
        <w:t>- Договор купли-продажи и акт передачи.</w:t>
      </w:r>
    </w:p>
    <w:p>
      <w:pPr>
        <w:spacing w:after="10" w:before="0" w:line="240" w:lineRule="auto"/>
        <w:ind w:left="255" w:hanging="159"/>
      </w:pPr>
      <w:r>
        <w:t>- Технический план/экспликация до и после покупки.</w:t>
      </w:r>
    </w:p>
    <w:p>
      <w:pPr>
        <w:spacing w:after="10" w:before="0" w:line="240" w:lineRule="auto"/>
        <w:ind w:left="255" w:hanging="159"/>
      </w:pPr>
      <w:r>
        <w:t>- Акт, предписание, заключение специалиста.</w:t>
      </w:r>
    </w:p>
    <w:p>
      <w:pPr>
        <w:spacing w:after="10" w:before="0" w:line="240" w:lineRule="auto"/>
        <w:ind w:left="255" w:hanging="159"/>
      </w:pPr>
      <w:r>
        <w:t>- Смета/коммерческие предложения на согласование или восстановление.</w:t>
      </w:r>
    </w:p>
    <w:p>
      <w:pPr>
        <w:spacing w:after="10" w:before="0" w:line="240" w:lineRule="auto"/>
        <w:ind w:left="255" w:hanging="159"/>
      </w:pPr>
      <w:r>
        <w:t>- Переписка и рекламные материалы, содержащие заверения продавца - при наличии.</w:t>
      </w:r>
    </w:p>
    <w:p>
      <w:pPr>
        <w:spacing w:after="10" w:line="240" w:lineRule="auto" w:before="0"/>
      </w:pPr>
      <w:r>
        <w:t>Важно: ответственность продавца зависит от того, что было известно покупателю до сделки, что указано в договоре и можно ли квалифицировать выявленное состояние как недостаток недвижимости. Сначала зафиксируйте фактическую планировку и требования органа.</w:t>
      </w:r>
    </w:p>
    <w:p>
      <w:pPr>
        <w:spacing w:after="10" w:line="240" w:lineRule="auto" w:before="0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576" w:right="992" w:bottom="576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