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риелторского агентства / ФИО риелтора]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риелтору об отказе от навязанных дополнительных услуг (оценщик, банк-партнёр)</w:t>
      </w:r>
    </w:p>
    <w:p>
      <w:r>
        <w:t>«___» ________ 20__ г. между мной и [наименование агентства / риелтор] заключён договор оказания риелторских услуг № [номер].</w:t>
      </w:r>
    </w:p>
    <w:p>
      <w:r>
        <w:t>При оказании услуг мне было навязано обязательное обращение к конкретному оценщику / конкретному банку-партнёру [наименование], без чего риелтор отказывался продолжать сопровождение сделки, хотя такая обязанность не предусмотрена договором и я вправе выбрать оценщика/банк самостоятельно.</w:t>
      </w:r>
    </w:p>
    <w:p>
      <w:r>
        <w:t>В соответствии со ст. 16 Закона РФ «О защите прав потребителей», исполнителю запрещено обусловливать оказание одних услуг обязательным оказанием иных услуг, а также заранее проставлять согласие потребителя на дополнительные платные услуги.</w:t>
      </w:r>
    </w:p>
    <w:p>
      <w:r>
        <w:t>На основании изложенного, руководствуясь ст. 16 Закона РФ «О защите прав потребителей», ст. 421 ГК РФ,</w:t>
      </w:r>
    </w:p>
    <w:p>
      <w:r>
        <w:rPr>
          <w:b/>
        </w:rPr>
        <w:t>ПРОШУ:</w:t>
      </w:r>
    </w:p>
    <w:p>
      <w:r>
        <w:t>1. Прекратить требовать обязательного обращения к [оценщику/банку] и продолжить оказание услуг по договору без данного условия.</w:t>
      </w:r>
    </w:p>
    <w:p>
      <w:r>
        <w:t>2. Возместить убытки, если навязанная услуга уже была оплачена — [сумма] руб.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оказания риелторских услуг</w:t>
      </w:r>
    </w:p>
    <w:p>
      <w:r>
        <w:t>2. переписка с риелтором, подтверждающая навязывание услуги</w:t>
      </w:r>
    </w:p>
    <w:p>
      <w:r>
        <w:t>3. чек об оплате навязанной услуги (если оплачена)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риелтор отказывается продолжать сделку без вашего согласия на навязанную услугу — это дополнительное основание для расторжения договора и возврата уже уплаченного вознаграждения (ст. 782 ГК РФ, отказ заказчика от исполнения договора).</w:t>
      </w:r>
    </w:p>
    <w:p>
      <w:r>
        <w:rPr>
          <w:i/>
        </w:rPr>
        <w:t>• Сохраняйте переписку — устные требования риелтора сложно доказать без неё.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