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подрядчика]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об устранении недостатков в выполненной работе</w:t>
      </w:r>
    </w:p>
    <w:p>
      <w:r>
        <w:t xml:space="preserve">«___» ________ 20__ г. подрядчик выполнил для меня работу [наименование]. В выполненной работе обнаружены недостатки: [описание].</w:t>
      </w:r>
    </w:p>
    <w:p>
      <w:r>
        <w:t xml:space="preserve">Считаю выполненную работу содержащей недостатки, подлежащие устранению.</w:t>
      </w:r>
    </w:p>
    <w:p/>
    <w:p>
      <w:r>
        <w:t xml:space="preserve">На основании изложенного, руководствуясь ст. 29, 30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Безвозмездно устранить недостатки выполненной работы в течение 20 дней</w:t>
      </w:r>
    </w:p>
    <w:p>
      <w:r>
        <w:t xml:space="preserve">2.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подряда</w:t>
      </w:r>
    </w:p>
    <w:p>
      <w:r>
        <w:t xml:space="preserve">2. акт приёмки</w:t>
      </w:r>
    </w:p>
    <w:p>
      <w:r>
        <w:t xml:space="preserve">3. фото / видео недостатков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устранение недостатков — 20 дней (ст. 30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3% за каждый день; общая сумма не может превышать цену отдельного вида работы (услуги), а если цена в договоре не определена — общую цену заказа; уступка права требования неустойки и штрафа третьим лицам запрещена (ст. 28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недостатки не описаны в акте при приёмке — фиксируйте письменно.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2026-08-21T11:33:04.128Z</dcterms:created>
  <dcterms:modified xsi:type="dcterms:W3CDTF">2026-08-21T11:33:04.128Z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