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Кому: [управляющая организация / ТСЖ / собственник здания, козырька или иной конструкции]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ПРЕТЕНЗИЯ</w:t>
        <w:br/>
        <w:t>о добровольном возмещении ущерба, причиненного падением снега или льда</w:t>
      </w:r>
    </w:p>
    <w:p>
      <w:pPr>
        <w:pStyle w:val="Heading2"/>
        <w:spacing w:before="160" w:after="60"/>
      </w:pPr>
      <w:r>
        <w:t>Обстоятельства</w:t>
      </w:r>
    </w:p>
    <w:p>
      <w:pPr>
        <w:spacing w:after="80" w:line="252" w:lineRule="auto"/>
      </w:pPr>
      <w:r>
        <w:t>«___» ________ 20__ г. по адресу [___] с [точно указать крышу/карниз/козырек] на [автомобиль/имущество/гражданина] упал снег (лед, сосулька). Событие подтверждается [актом, фото, видео, свидетелями, заявкой диспетчерской].</w:t>
      </w:r>
    </w:p>
    <w:p>
      <w:pPr>
        <w:spacing w:after="80" w:line="252" w:lineRule="auto"/>
      </w:pPr>
      <w:r>
        <w:t>Обязанность по содержанию указанной конструкции возложена на адресата претензии на основании [договор управления/право собственности/иной документ]. До происшествия имелись признаки опасного скопления снега/наледи: [___].</w:t>
      </w:r>
    </w:p>
    <w:p>
      <w:pPr>
        <w:pStyle w:val="Heading2"/>
        <w:spacing w:before="160" w:after="60"/>
      </w:pPr>
      <w:r>
        <w:t>Размер требований</w:t>
      </w:r>
    </w:p>
    <w:p>
      <w:pPr>
        <w:spacing w:after="80" w:line="252" w:lineRule="auto"/>
      </w:pPr>
      <w:r>
        <w:t>Имущественный ущерб составляет [___] руб., что подтверждается [оценкой/счетом/чеками]. Дополнительные расходы: [эвакуатор, оценка, хранение и др.] - [___] руб. [Если причинен вред здоровью: расходы на лечение и иные подтвержденные расходы - [___] руб.; утраченный заработок - [___] руб.].</w:t>
      </w:r>
    </w:p>
    <w:p>
      <w:pPr>
        <w:pStyle w:val="Heading2"/>
        <w:spacing w:before="160" w:after="60"/>
      </w:pPr>
      <w:r>
        <w:t>Правовое обоснование</w:t>
      </w:r>
    </w:p>
    <w:p>
      <w:pPr>
        <w:spacing w:after="80" w:line="252" w:lineRule="auto"/>
      </w:pPr>
      <w:r>
        <w:t>Вред, причиненный имуществу или личности гражданина, подлежит возмещению лицом, ответственным за его причинение, при наличии предусмотренных законом оснований (ст. 15, 1064 ГК РФ). При вреде здоровью применяются также ст. 1085-1086 ГК РФ, а компенсация морального вреда оценивается по ст. 151, 1099-1101 ГК РФ. Для общего имущества МКД учитываются ст. 36, 161 ЖК РФ, Правила N 491 и минимальный перечень работ N 290.</w:t>
      </w:r>
    </w:p>
    <w:p>
      <w:pPr>
        <w:pStyle w:val="Heading2"/>
        <w:spacing w:before="160" w:after="60"/>
      </w:pPr>
      <w:r>
        <w:t>Требования</w:t>
      </w:r>
    </w:p>
    <w:p>
      <w:pPr>
        <w:spacing w:after="40"/>
        <w:ind w:left="255" w:hanging="142"/>
      </w:pPr>
      <w:r>
        <w:t>1. В течение 10 календарных дней с даты получения претензии сообщить позицию об ответственности и реквизиты страховщика, если ответственность застрахована.</w:t>
      </w:r>
    </w:p>
    <w:p>
      <w:pPr>
        <w:spacing w:after="40"/>
        <w:ind w:left="255" w:hanging="142"/>
      </w:pPr>
      <w:r>
        <w:t>2. Добровольно возместить имущественный ущерб в размере [___] руб. и подтвержденные сопутствующие расходы [___] руб.</w:t>
      </w:r>
    </w:p>
    <w:p>
      <w:pPr>
        <w:spacing w:after="40"/>
        <w:ind w:left="255" w:hanging="142"/>
      </w:pPr>
      <w:r>
        <w:t>3. [При вреде здоровью] Возместить подтвержденные расходы на лечение/реабилитацию и утраченный заработок в размере [___] руб.; предложение о компенсации морального вреда оформить отдельно.</w:t>
      </w:r>
    </w:p>
    <w:p>
      <w:pPr>
        <w:spacing w:after="40"/>
        <w:ind w:left="255" w:hanging="142"/>
      </w:pPr>
      <w:r>
        <w:t>4. Предоставить копии актов осмотра и очистки кровли, журнала заявок и документов о подрядчике за период [___].</w:t>
      </w:r>
    </w:p>
    <w:p>
      <w:pPr>
        <w:spacing w:after="80" w:line="252" w:lineRule="auto"/>
      </w:pPr>
      <w:r>
        <w:t>При отказе или отсутствии ответа требования могут быть заявлены в суде после определения надлежащего ответчика. Настоящая претензия не подменяет обязательную медицинскую фиксацию и оценку ущерба.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Фото/видео и акт происшествия.</w:t>
      </w:r>
    </w:p>
    <w:p>
      <w:pPr>
        <w:spacing w:after="40"/>
        <w:ind w:left="255" w:hanging="142"/>
      </w:pPr>
      <w:r>
        <w:t>• Документы о праве на поврежденное имущество.</w:t>
      </w:r>
    </w:p>
    <w:p>
      <w:pPr>
        <w:spacing w:after="40"/>
        <w:ind w:left="255" w:hanging="142"/>
      </w:pPr>
      <w:r>
        <w:t>• Отчет/смета/чеки по ущербу.</w:t>
      </w:r>
    </w:p>
    <w:p>
      <w:pPr>
        <w:spacing w:after="40"/>
        <w:ind w:left="255" w:hanging="142"/>
      </w:pPr>
      <w:r>
        <w:t>• Медицинские документы и расчет утраченного заработка - при наличии.</w:t>
      </w:r>
    </w:p>
    <w:p>
      <w:pPr>
        <w:spacing w:after="40"/>
        <w:ind w:left="255" w:hanging="142"/>
      </w:pPr>
      <w:r>
        <w:t>• Копия предыдущего обращения и ответ - при наличии.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