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расторжении договора, взыскании убытков и неустойки</w:t>
      </w:r>
    </w:p>
    <w:p>
      <w:r>
        <w:t xml:space="preserve">«___» ________ 20__ г. я заключил(а) с Ответчиком договор: [услуга / работа / товар] на сумму [сумма] руб.</w:t>
      </w:r>
    </w:p>
    <w:p>
      <w:r>
        <w:t xml:space="preserve">Ответчик нарушил условия: [описание нарушения — некачественная услуга, просрочка, не передали товар].</w:t>
      </w:r>
    </w:p>
    <w:p>
      <w:r>
        <w:t xml:space="preserve">«___» ________ 20__ г. я направил(а) требование о расторжении договора.</w:t>
      </w:r>
    </w:p>
    <w:p>
      <w:r>
        <w:t xml:space="preserve">В результате нарушения я понёс убытки: [описание — купил аналогичный товар у другого продавца дороже / оплаченные проезд, проживание / утраченный заработок] — [сумма] руб.</w:t>
      </w:r>
    </w:p>
    <w:p>
      <w:r>
        <w:t xml:space="preserve">За просрочку удовлетворения требования — неустойка [3% в день по услугам / 1% по товарам] — [сумма] руб.</w:t>
      </w:r>
    </w:p>
    <w:p/>
    <w:p>
      <w:r>
        <w:t xml:space="preserve">На основании изложенного, руководствуясь ст. 13, 15, 23, 28, 29 ЗоЗПП, ст. 15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от «___» ________ 20__ г.</w:t>
      </w:r>
    </w:p>
    <w:p>
      <w:r>
        <w:t xml:space="preserve">2. Взыскать уплаченную сумму — [сумма] руб.</w:t>
      </w:r>
    </w:p>
    <w:p>
      <w:r>
        <w:t xml:space="preserve">3. Взыскать убытки — [сумма] руб.</w:t>
      </w:r>
    </w:p>
    <w:p>
      <w:r>
        <w:t xml:space="preserve">4. Взыскать неустойку — [сумма] руб.</w:t>
      </w:r>
    </w:p>
    <w:p>
      <w:r>
        <w:t xml:space="preserve">5. Взыскать компенсацию морального вреда — [сумма] руб.</w:t>
      </w:r>
    </w:p>
    <w:p>
      <w:r>
        <w:t xml:space="preserve">6. Взыскать штраф 50% по ЗоЗПП.</w:t>
      </w:r>
    </w:p>
    <w:p/>
    <w:p>
      <w:r>
        <w:t xml:space="preserve">Приложения:</w:t>
      </w:r>
    </w:p>
    <w:p>
      <w:r>
        <w:t xml:space="preserve">1. договор / чек</w:t>
      </w:r>
    </w:p>
    <w:p>
      <w:r>
        <w:t xml:space="preserve">2. претензия и доказательство вручения</w:t>
      </w:r>
    </w:p>
    <w:p>
      <w:r>
        <w:t xml:space="preserve">3. документы, подтверждающие убытки (чеки, квитанции)</w:t>
      </w:r>
    </w:p>
    <w:p>
      <w:r>
        <w:t xml:space="preserve">4. расчёт неустойки и убытков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Убытки возмещаются сверх неустойки (ст. 13 ЗоЗПП).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 судья, свыше — районный.</w:t>
      </w:r>
    </w:p>
    <w:p>
      <w:r>
        <w:rPr>
          <w:i/>
          <w:iCs/>
          <w:sz w:val="18"/>
          <w:szCs w:val="18"/>
        </w:rPr>
        <w:t xml:space="preserve">• Штраф 50% — автоматически от всей взысканной суммы.</w:t>
      </w:r>
    </w:p>
    <w:p>
      <w:r>
        <w:rPr>
          <w:i/>
          <w:iCs/>
          <w:sz w:val="18"/>
          <w:szCs w:val="18"/>
        </w:rPr>
        <w:t xml:space="preserve">• Связанные документы: [rastorzhenie-kupli-prodazhi-vozvrat]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2026-08-22T06:27:15.060Z</dcterms:created>
  <dcterms:modified xsi:type="dcterms:W3CDTF">2026-08-22T06:27:15.060Z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