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Мировой судья (до 100 тыс.) / Районный суд (свыше)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Исковое заявление о расторжении договора купли-продажи, взыскании неустойки и компенсации морального вреда</w:t>
      </w:r>
    </w:p>
    <w:p>
      <w:r>
        <w:t xml:space="preserve">«___» ________ 20__ г. я приобрёл(а) у Ответчика товар: [наименование, модель, серийный номер] за [сумма] руб., что подтверждается чеком № [___].</w:t>
      </w:r>
    </w:p>
    <w:p>
      <w:r>
        <w:t xml:space="preserve">В процессе эксплуатации выявились недостатки: [описание].</w:t>
      </w:r>
    </w:p>
    <w:p>
      <w:r>
        <w:t xml:space="preserve">«___» ________ 20__ г. я направил(а) письменное требование о расторжении договора и возврате денег.</w:t>
      </w:r>
    </w:p>
    <w:p>
      <w:r>
        <w:t xml:space="preserve">Ответчик требование не удовлетворил в установленный 10-дневный срок.</w:t>
      </w:r>
    </w:p>
    <w:p>
      <w:r>
        <w:t xml:space="preserve">За просрочку подлежит взысканию неустойка 1% от цены товара за каждый день (ст. 23 ЗоЗПП) — [сумма] руб.</w:t>
      </w:r>
    </w:p>
    <w:p/>
    <w:p>
      <w:r>
        <w:t xml:space="preserve">На основании изложенного, руководствуясь ст. 18, 23 ЗоЗПП, ст. 450, 453, 475 ГК РФ,</w:t>
      </w:r>
    </w:p>
    <w:p>
      <w:r>
        <w:rPr>
          <w:b/>
          <w:bCs/>
        </w:rPr>
        <w:t xml:space="preserve">ПРОШУ:</w:t>
      </w:r>
    </w:p>
    <w:p>
      <w:r>
        <w:t xml:space="preserve">1. Расторгнуть договор купли-продажи от «___» ________ 20__ г.</w:t>
      </w:r>
    </w:p>
    <w:p>
      <w:r>
        <w:t xml:space="preserve">2. Взыскать уплаченную за товар сумму — [сумма] руб.</w:t>
      </w:r>
    </w:p>
    <w:p>
      <w:r>
        <w:t xml:space="preserve">3. Взыскать неустойку по ст. 23 ЗоЗПП — [сумма] руб.</w:t>
      </w:r>
    </w:p>
    <w:p>
      <w:r>
        <w:t xml:space="preserve">4. Взыскать компенсацию морального вреда — [сумма] руб.</w:t>
      </w:r>
    </w:p>
    <w:p>
      <w:r>
        <w:t xml:space="preserve">5. Взыскать штраф 50% от присуждённого по ЗоЗПП.</w:t>
      </w:r>
    </w:p>
    <w:p>
      <w:r>
        <w:t xml:space="preserve">6. Взыскать расходы на представителя и экспертизу.</w:t>
      </w:r>
    </w:p>
    <w:p/>
    <w:p>
      <w:r>
        <w:t xml:space="preserve">Приложения:</w:t>
      </w:r>
    </w:p>
    <w:p>
      <w:r>
        <w:t xml:space="preserve">1. чек / договор купли-продажи</w:t>
      </w:r>
    </w:p>
    <w:p>
      <w:r>
        <w:t xml:space="preserve">2. претензия и доказательство вручения</w:t>
      </w:r>
    </w:p>
    <w:p>
      <w:r>
        <w:t xml:space="preserve">3. акт сервисного центра / заключение эксперта</w:t>
      </w:r>
    </w:p>
    <w:p>
      <w:r>
        <w:t xml:space="preserve">4. расчёт неустойки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Госпошлина: НЕ уплачивается (потребитель по ЗоЗПП).</w:t>
      </w:r>
    </w:p>
    <w:p>
      <w:r>
        <w:rPr>
          <w:i/>
          <w:iCs/>
          <w:sz w:val="18"/>
          <w:szCs w:val="18"/>
        </w:rPr>
        <w:t xml:space="preserve">• Подсудность: по выбору истца. До 100 тыс. руб. — мировой судья, свыше — районный (ст. 23, 24 ГПК РФ).</w:t>
      </w:r>
    </w:p>
    <w:p>
      <w:r>
        <w:rPr>
          <w:i/>
          <w:iCs/>
          <w:sz w:val="18"/>
          <w:szCs w:val="18"/>
        </w:rPr>
        <w:t xml:space="preserve">• Штраф 50% взыскивается судом автоматически (п. 6 ст. 13 ЗоЗПП).</w:t>
      </w:r>
    </w:p>
    <w:p>
      <w:r>
        <w:rPr>
          <w:i/>
          <w:iCs/>
          <w:sz w:val="18"/>
          <w:szCs w:val="18"/>
        </w:rPr>
        <w:t xml:space="preserve">• Срок исковой давности — 3 года.</w:t>
      </w:r>
    </w:p>
    <w:p>
      <w:r>
        <w:rPr>
          <w:i/>
          <w:iCs/>
          <w:sz w:val="18"/>
          <w:szCs w:val="18"/>
        </w:rPr>
        <w:t xml:space="preserve">• Связанные документы: [obmen-nedobrokachestvenny-tovar]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2026-08-22T06:27:15.034Z</dcterms:created>
  <dcterms:modified xsi:type="dcterms:W3CDTF">2026-08-22T06:27:15.034Z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