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rFonts w:ascii="Arial" w:hAnsi="Arial"/>
          <w:b/>
          <w:sz w:val="26"/>
        </w:rPr>
        <w:t>ПИСЬМЕННОЕ СОГЛАСИЕ</w:t>
        <w:br/>
        <w:t>получателя ренты на отчуждение недвижимого имущества, переданного для обеспечения пожизненного содержания с иждивением</w:t>
      </w:r>
    </w:p>
    <w:p>
      <w:pPr>
        <w:spacing w:after="50" w:line="245" w:lineRule="auto"/>
      </w:pPr>
      <w:r>
        <w:t>Получатель ренты: [Ф.И.О., дата рождения, паспорт, адрес]</w:t>
      </w:r>
    </w:p>
    <w:p>
      <w:pPr>
        <w:spacing w:after="50" w:line="245" w:lineRule="auto"/>
      </w:pPr>
      <w:r>
        <w:t>Плательщик ренты / собственник: [Ф.И.О., дата рождения, паспорт, адрес]</w:t>
      </w:r>
    </w:p>
    <w:p>
      <w:pPr>
        <w:spacing w:after="50" w:line="245" w:lineRule="auto"/>
      </w:pPr>
      <w:r>
        <w:t>Предполагаемый приобретатель: [Ф.И.О., дата рождения, паспорт, адрес]</w:t>
      </w:r>
    </w:p>
    <w:p>
      <w:pPr>
        <w:spacing w:after="50" w:line="245" w:lineRule="auto"/>
      </w:pPr>
      <w:r>
        <w:t>Недвижимое имущество: квартира по адресу [___], кадастровый номер [___].</w:t>
      </w:r>
    </w:p>
    <w:p>
      <w:pPr>
        <w:spacing w:after="50" w:line="245" w:lineRule="auto"/>
      </w:pPr>
      <w:r>
        <w:t>Договор пожизненного содержания с иждивением: нотариус [___], дата [___], реестровый N [___].</w:t>
      </w:r>
    </w:p>
    <w:p>
      <w:pPr>
        <w:pStyle w:val="Heading2"/>
        <w:spacing w:before="120" w:after="50"/>
      </w:pPr>
      <w:r>
        <w:t>Содержание согласия</w:t>
      </w:r>
    </w:p>
    <w:p>
      <w:pPr>
        <w:spacing w:after="50" w:line="245" w:lineRule="auto"/>
      </w:pPr>
      <w:r>
        <w:t>Я, [Ф.И.О. получателя ренты], являюсь получателем ренты по указанному договору. Мне разъяснено, что в силу ст. 586 ГК РФ рента обременяет недвижимое имущество и при его отчуждении соответствующие обязанности переходят к приобретателю, а в силу ст. 604 ГК РФ плательщик ренты вправе отчуждать недвижимое имущество, переданное для обеспечения пожизненного содержания с иждивением, только с предварительного согласия получателя ренты.</w:t>
      </w:r>
    </w:p>
    <w:p>
      <w:pPr>
        <w:spacing w:after="50" w:line="245" w:lineRule="auto"/>
      </w:pPr>
      <w:r>
        <w:t>Настоящим я предварительно СОГЛАШАЮСЬ на отчуждение указанной квартиры по договору купли-продажи в пользу [Ф.И.О. покупателя] на условиях, при которых мои права по договору пожизненного содержания с иждивением сохраняются в объеме, установленном законом и договором, если иное не оформлено отдельным законным соглашением.</w:t>
      </w:r>
    </w:p>
    <w:p>
      <w:pPr>
        <w:spacing w:after="50" w:line="245" w:lineRule="auto"/>
      </w:pPr>
      <w:r>
        <w:t>Это согласие не является отказом от ренты, прощением долга, прекращением права пользования или отказом от иных требований по договору. Условия дальнейшего исполнения обязательств, порядок платежей/содержания и контактные данные нового плательщика должны быть согласованы и зафиксированы в документах сделки.</w:t>
      </w:r>
    </w:p>
    <w:p>
      <w:pPr>
        <w:pStyle w:val="Heading2"/>
        <w:spacing w:before="120" w:after="50"/>
      </w:pPr>
      <w:r>
        <w:t>Подтверждения получателя ренты</w:t>
      </w:r>
    </w:p>
    <w:p>
      <w:pPr>
        <w:spacing w:after="36"/>
        <w:ind w:left="255" w:hanging="159"/>
      </w:pPr>
      <w:r>
        <w:t>- Содержание договора ренты и последствия отчуждения имущества мне понятны.</w:t>
      </w:r>
    </w:p>
    <w:p>
      <w:pPr>
        <w:spacing w:after="36"/>
        <w:ind w:left="255" w:hanging="159"/>
      </w:pPr>
      <w:r>
        <w:t>- Согласие дано добровольно, без угроз, обмана и давления.</w:t>
      </w:r>
    </w:p>
    <w:p>
      <w:pPr>
        <w:spacing w:after="36"/>
        <w:ind w:left="255" w:hanging="159"/>
      </w:pPr>
      <w:r>
        <w:t>- Мне предоставлена информация о предполагаемом покупателе и условиях отчуждения в объеме, необходимом для осознанного решения.</w:t>
      </w:r>
    </w:p>
    <w:p>
      <w:pPr>
        <w:spacing w:after="36"/>
        <w:ind w:left="255" w:hanging="159"/>
      </w:pPr>
      <w:r>
        <w:t>- Сохраняющиеся права и обязанности по ренте не считаются прекращенными только вследствие смены собственника.</w:t>
      </w:r>
    </w:p>
    <w:p>
      <w:pPr>
        <w:pStyle w:val="Heading2"/>
        <w:spacing w:before="120" w:after="50"/>
      </w:pPr>
      <w:r>
        <w:t>Важно</w:t>
      </w:r>
    </w:p>
    <w:p>
      <w:pPr>
        <w:spacing w:after="50" w:line="245" w:lineRule="auto"/>
      </w:pPr>
      <w:r>
        <w:t>Использовать этот образец только для договора пожизненного содержания с иждивением, когда получатель ренты жив и требуется предварительное согласие по ст. 604 ГК РФ. До подписания сделки проверить у нотариуса форму согласия, содержание исходного договора и регистрационные действия в ЕГРН.</w:t>
      </w:r>
    </w:p>
    <w:p>
      <w:pPr>
        <w:spacing w:after="50" w:line="245" w:lineRule="auto"/>
      </w:pPr>
      <w:r>
        <w:t>Дата: __________     Подпись получателя ренты: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