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условий договора КАСКО недействительными (навязанные, несправедливые)</w:t>
      </w:r>
    </w:p>
    <w:p>
      <w:r>
        <w:t xml:space="preserve">При заключении КАСКО страховщик включил условия, ущемляющие мои права:
— «выплата только при наличии справки из ГИБДД» (хотя случай очевиден);
— «износ 20% в год» (кабальный);
— «отказ в выплате при хранении на неохраняемой стоянке»;
— навязанные допуслуги без моего согласия.</w:t>
      </w:r>
    </w:p>
    <w:p>
      <w:r>
        <w:t xml:space="preserve">Согласно ст. 16 Закона о защите прав потребителей, условия, ущемляющие права потребителя, недействительны.</w:t>
      </w:r>
    </w:p>
    <w:p/>
    <w:p>
      <w:r>
        <w:t xml:space="preserve">На основании изложенного, руководствуясь ст. 16 Закона «О защите прав потребителей», ст. 428 ГК РФ (договор присоединения),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условие договора КАСКО: [формулировка].</w:t>
      </w:r>
    </w:p>
    <w:p>
      <w:r>
        <w:t xml:space="preserve">2. Обязать страховщика произвести выплату без применения недействительного условия.</w:t>
      </w:r>
    </w:p>
    <w:p>
      <w:r>
        <w:t xml:space="preserve">3. Взыскать неустойку, штраф, моральный вред.</w:t>
      </w:r>
    </w:p>
    <w:p/>
    <w:p>
      <w:r>
        <w:t xml:space="preserve">Приложения:</w:t>
      </w:r>
    </w:p>
    <w:p>
      <w:r>
        <w:t xml:space="preserve">1. полис и правила КАСКО</w:t>
      </w:r>
    </w:p>
    <w:p>
      <w:r>
        <w:t xml:space="preserve">2. доказательства навязывания / ущемления</w:t>
      </w:r>
    </w:p>
    <w:p>
      <w:r>
        <w:t xml:space="preserve">3. отказ страховщика со ссылкой на условие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16 Закона о ЗПП: условия хуже закона недействительны.</w:t>
      </w:r>
    </w:p>
    <w:p>
      <w:r>
        <w:rPr>
          <w:i/>
          <w:iCs/>
          <w:sz w:val="18"/>
          <w:szCs w:val="18"/>
        </w:rPr>
        <w:t xml:space="preserve">• Договор КАСКО — договор присоединения (ст. 428 ГК РФ): толкование против страховщика.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[kasko-zanizhenie-vyplaty]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2026-08-17T06:35:58.008Z</dcterms:created>
  <dcterms:modified xsi:type="dcterms:W3CDTF">2026-08-17T06:35:58.008Z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