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Требование соседу устранить конденсат, шум и вибрацию от кондиционера</w:t>
      </w:r>
    </w:p>
    <w:p>
      <w:r>
        <w:t>Категория: Претензии</w:t>
      </w:r>
    </w:p>
    <w:p>
      <w:r>
        <w:t>Кому: собственнику/пользователю помещения __________________</w:t>
      </w:r>
    </w:p>
    <w:p>
      <w:r>
        <w:t>От: _____________________________________________</w:t>
      </w:r>
    </w:p>
    <w:p>
      <w:r>
        <w:t>Адрес: __________________________________________</w:t>
      </w:r>
    </w:p>
    <w:p>
      <w:r>
        <w:t>Наружный блок кондиционера, обслуживающий ваше помещение, создаёт следующие нарушения: __________________ (конденсат на окно/балкон, шум, вибрация, повреждение).</w:t>
      </w:r>
    </w:p>
    <w:p>
      <w:pPr>
        <w:pStyle w:val="Heading1"/>
      </w:pPr>
      <w:r>
        <w:t>Фиксация</w:t>
      </w:r>
    </w:p>
    <w:p>
      <w:r>
        <w:t>Даты и время: __________________.</w:t>
      </w:r>
    </w:p>
    <w:p>
      <w:r>
        <w:t>Видео/фото: __________________.</w:t>
      </w:r>
    </w:p>
    <w:p>
      <w:r>
        <w:t>Акт УК/ТСЖ: __________________.</w:t>
      </w:r>
    </w:p>
    <w:p>
      <w:r>
        <w:t>Замеры шума/вибрации — если имеются: __________________.</w:t>
      </w:r>
    </w:p>
    <w:p>
      <w:r>
        <w:t>Повреждение имущества: __________________.</w:t>
      </w:r>
    </w:p>
    <w:p>
      <w:pPr>
        <w:pStyle w:val="Heading1"/>
      </w:pPr>
      <w:r>
        <w:t>Требую</w:t>
      </w:r>
    </w:p>
    <w:p>
      <w:r>
        <w:t>В течение ___ дней организовать осмотр оборудования и устранить попадание конденсата на моё окно/балкон/фасад.</w:t>
      </w:r>
    </w:p>
    <w:p>
      <w:r>
        <w:t>Устранить подтверждённые шум и вибрацию технически надлежащим способом — виброизоляцией, ремонтом крепления, изменением режима/места или иным решением специалиста.</w:t>
      </w:r>
    </w:p>
    <w:p>
      <w:r>
        <w:t>Согласовать дату работ и не допускать повреждения общего имущества.</w:t>
      </w:r>
    </w:p>
    <w:p>
      <w:r>
        <w:t>Сообщить письменно о выполненных мерах.</w:t>
      </w:r>
    </w:p>
    <w:p>
      <w:r>
        <w:rPr>
          <w:b/>
        </w:rPr>
        <w:t xml:space="preserve">Важно. </w:t>
      </w:r>
      <w:r>
        <w:t>Требование намеренно не сводится к автоматическому демонтажу. Если нарушение можно устранить менее жёстким техническим способом, суд будет оценивать соразмерность и исполнимость выбранной меры.</w:t>
      </w:r>
    </w:p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5"/>
      </w:rPr>
      <w:t>Юристы в джинсах • образец / рабочий материал • правовая проверка: 2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