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ВОЗРАЖЕНИЯ ОТНОСИТЕЛЬНО ИСПОЛНЕНИЯ СУДЕБНОГО ПРИКАЗА ПО ТРЕБОВАНИЮ К ПОРУЧИТЕЛЮ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128–129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Мировому судье судебного участка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 должника-поручителя: [Ф.И.О.,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Дело/приказ №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Копия судебного приказа получена [дата].</w:t>
      </w:r>
    </w:p>
    <w:p>
      <w:pPr>
        <w:pStyle w:val="ListBullet"/>
        <w:spacing w:after="40" w:line="245" w:lineRule="auto"/>
      </w:pPr>
      <w:r>
        <w:t>С требованием не согласен(на): [кратко].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Отменить судебный приказ в связи с поступлением возражений относительно его исполнения.</w:t>
      </w:r>
    </w:p>
    <w:p>
      <w:pPr>
        <w:pStyle w:val="ListNumber"/>
        <w:spacing w:after="40" w:line="245" w:lineRule="auto"/>
      </w:pPr>
      <w:r>
        <w:t>Направить копию определения об отмене заявителю и должнику.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копия конверта/уведомления о вручении</w:t>
      </w:r>
    </w:p>
    <w:p>
      <w:pPr>
        <w:pStyle w:val="ListBullet"/>
        <w:spacing w:after="40" w:line="245" w:lineRule="auto"/>
      </w:pPr>
      <w:r>
        <w:t>копия судебного приказа</w:t>
      </w:r>
    </w:p>
    <w:p>
      <w:pPr>
        <w:pStyle w:val="ListBullet"/>
        <w:spacing w:after="40" w:line="245" w:lineRule="auto"/>
      </w:pPr>
      <w:r>
        <w:t>при пропуске срока — ходатайство и доказательства уважительных причин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