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ЗАПРОС В ФНС О РЕГИСТРАЦИОННОМ ДЕЛЕ И ДОКУМЕНТАХ ПО СПОРНЫМ ИЗМЕНЕНИЯМ В ООО</w:t>
      </w:r>
    </w:p>
    <w:p>
      <w:pPr>
        <w:jc w:val="center"/>
      </w:pPr>
      <w:r>
        <w:rPr>
          <w:i/>
        </w:rPr>
        <w:t>Статья №351 • рабочий образец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5071"/>
          </w:tcPr>
          <w:p/>
        </w:tc>
        <w:tc>
          <w:tcPr>
            <w:tcW w:type="dxa" w:w="5071"/>
          </w:tcPr>
          <w:p/>
          <w:p>
            <w:r>
              <w:t>Кому: [регистрирующий орган ФНС]</w:t>
            </w:r>
          </w:p>
          <w:p>
            <w:r>
              <w:t>От: [Ф.И.О.]</w:t>
            </w:r>
          </w:p>
          <w:p>
            <w:r>
              <w:t>Адрес: [адрес]</w:t>
            </w:r>
          </w:p>
          <w:p>
            <w:r>
              <w:t>Телефон/e-mail: [контакты]</w:t>
            </w:r>
          </w:p>
        </w:tc>
      </w:tr>
    </w:tbl>
    <w:p>
      <w:r>
        <w:t>Я являюсь/являлся участником ООО «[___]», ОГРН [___]. [дата] мне стало известно, что в ЕГРЮЛ внесены изменения: [состав участников/размер долей/директор/адрес/устав]. Я эти действия не инициировал / достоверность документов оспариваю.</w:t>
      </w:r>
    </w:p>
    <w:p>
      <w:pPr>
        <w:pStyle w:val="Heading1"/>
      </w:pPr>
      <w:r>
        <w:t>Прошу</w:t>
      </w:r>
    </w:p>
    <w:p>
      <w:pPr>
        <w:pStyle w:val="ListNumber"/>
      </w:pPr>
      <w:r>
        <w:t>предоставить доступные заявителю сведения о регистрационных действиях, датах и основаниях внесения изменений;</w:t>
      </w:r>
    </w:p>
    <w:p>
      <w:pPr>
        <w:pStyle w:val="ListNumber"/>
      </w:pPr>
      <w:r>
        <w:t>предоставить копии/сведения из регистрационного дела в объёме и порядке, допускаемых законодательством;</w:t>
      </w:r>
    </w:p>
    <w:p>
      <w:pPr>
        <w:pStyle w:val="ListNumber"/>
      </w:pPr>
      <w:r>
        <w:t>сообщить способ получения документов, которые не могут быть выданы по данному обращению, и официальный порядок запроса;</w:t>
      </w:r>
    </w:p>
    <w:p>
      <w:pPr>
        <w:pStyle w:val="ListNumber"/>
      </w:pPr>
      <w:r>
        <w:t>сохранить сведения об электронном представлении документов и идентификаторах отправки в пределах установленных сроков хранения.</w:t>
      </w:r>
    </w:p>
    <w:p>
      <w:r>
        <w:t>Если спорные документы только поданы, но запись ещё не внесена, используйте актуальную официальную форму/канал ФНС для возражения заинтересованного лица (Р38001, если она применима к конкретной ситуации). Самодельную копию официальной формы на сайте не создавайте.</w:t>
      </w:r>
    </w:p>
    <w:p>
      <w:r>
        <w:t>Дата: «___» __________ 20___ г.</w:t>
      </w:r>
    </w:p>
    <w:p>
      <w:r>
        <w:t>Заявитель: __________________ / [Ф.И.О.] /</w:t>
      </w:r>
    </w:p>
    <w:sectPr w:rsidR="00FC693F" w:rsidRPr="0006063C" w:rsidSect="00034616">
      <w:pgSz w:w="12240" w:h="15840"/>
      <w:pgMar w:top="1020" w:right="96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