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пациента о выдаче копий медицинских документов</w:t>
      </w:r>
    </w:p>
    <w:p>
      <w:pPr>
        <w:pStyle w:val="SmallNote"/>
      </w:pPr>
      <w:r>
        <w:t>Категория: Заявления  •  Статья сайта: №268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Сразу после возможной врачебной ошибки. Нужно запрашивать не выборочную справку, а полный комплект за точный период.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Руководителю [медицинская 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От пациента / законного представителя: [ФИО, дата рождения,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Полис ОМС / договор: [реквизиты]</w:t>
      </w:r>
    </w:p>
    <w:p>
      <w:pPr>
        <w:pStyle w:val="Heading1"/>
      </w:pPr>
      <w:r>
        <w:t>ЗАПРОС О ПРЕДОСТАВЛЕНИИ КОПИЙ МЕДИЦИНСКИХ ДОКУМЕНТОВ</w:t>
      </w:r>
    </w:p>
    <w:p>
      <w:pPr>
        <w:pStyle w:val="Heading2"/>
      </w:pPr>
      <w:r>
        <w:t>ОБСТОЯТЕЛЬСТВА</w:t>
      </w:r>
    </w:p>
    <w:p>
      <w:r>
        <w:t>В период с [дата] по [дата] мне оказывалась помощь по поводу [диагноз / вмешательство]. После [дата] возникли [последствия].</w:t>
      </w:r>
    </w:p>
    <w:p>
      <w:r>
        <w:t>Для продолжения лечения и защиты прав мне нужны полные записи с датами, временем, подписями и сведениями об исправлениях.</w:t>
      </w:r>
    </w:p>
    <w:p>
      <w:pPr>
        <w:pStyle w:val="Heading2"/>
      </w:pPr>
      <w:r>
        <w:t>ПРАВОВЫЕ ОСНОВАНИЯ</w:t>
      </w:r>
    </w:p>
    <w:p>
      <w:r>
        <w:t>Пациент имеет право получать информацию о своём здоровье и копии медицинских документов в порядке статьи 22 Закона № 323-ФЗ и приказа Минздрава России № 789н.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Выдать заверенные копии всей медицинской карты и истории болезни за период [даты], включая листы наблюдения, назначения, протоколы и эпикризы.</w:t>
      </w:r>
    </w:p>
    <w:p>
      <w:pPr>
        <w:pStyle w:val="ListNumber"/>
        <w:numPr>
          <w:ilvl w:val="0"/>
          <w:numId w:val="10"/>
        </w:numPr>
      </w:pPr>
      <w:r>
        <w:t>Выдать копии информированных добровольных согласий, отказов, протоколов операций, анестезии, реанимации и врачебных консилиумов.</w:t>
      </w:r>
    </w:p>
    <w:p>
      <w:pPr>
        <w:pStyle w:val="ListNumber"/>
        <w:numPr>
          <w:ilvl w:val="0"/>
          <w:numId w:val="10"/>
        </w:numPr>
      </w:pPr>
      <w:r>
        <w:t>Выдать копии лабораторных данных, снимков и их описаний, протоколов исследований; цифровые изображения в исходном формате — если возможно.</w:t>
      </w:r>
    </w:p>
    <w:p>
      <w:pPr>
        <w:pStyle w:val="ListNumber"/>
        <w:numPr>
          <w:ilvl w:val="0"/>
          <w:numId w:val="10"/>
        </w:numPr>
      </w:pPr>
      <w:r>
        <w:t>Выдать сведения о лечащих лицах, участниках вмешательства, а также выписку из журнала движения документа и исправлений — в допустимом объёме.</w:t>
      </w:r>
    </w:p>
    <w:p>
      <w:pPr>
        <w:pStyle w:val="ListNumber"/>
        <w:numPr>
          <w:ilvl w:val="0"/>
          <w:numId w:val="10"/>
        </w:numPr>
      </w:pPr>
      <w:r>
        <w:t>Сообщить способ и срок получения; при отказе дать письменное обоснование.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передавайте оригиналы своих медицинских документов на неопределённый срок. Отдельно сохраните цифровые файлы и конверты со снимками.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паспорта пациента;</w:t>
      </w:r>
    </w:p>
    <w:p>
      <w:pPr>
        <w:pStyle w:val="ListBullet"/>
        <w:numPr>
          <w:ilvl w:val="0"/>
          <w:numId w:val="11"/>
        </w:numPr>
      </w:pPr>
      <w:r>
        <w:t>документ о полномочиях законного представителя;</w:t>
      </w:r>
    </w:p>
    <w:p>
      <w:pPr>
        <w:pStyle w:val="ListBullet"/>
        <w:numPr>
          <w:ilvl w:val="0"/>
          <w:numId w:val="11"/>
        </w:numPr>
      </w:pPr>
      <w:r>
        <w:t>доверенность и согласие на доступ к врачебной тайне — для иного представителя;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13, 19 и 22 Федерального закона № 323-ФЗ; Приказ Минздрава России от 31.07.2020 № 789н; Приказ Минздрава России от 12.11.2021 № 1050н.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