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Заявление гарантирующему поставщику или сетевой организации о проверке ограничения электроснабжения участка в СНТ</w:t>
      </w:r>
    </w:p>
    <w:p>
      <w:pPr>
        <w:jc w:val="center"/>
      </w:pPr>
      <w:r>
        <w:rPr>
          <w:b/>
        </w:rPr>
        <w:t>Категория: Заявления  •  Статья сайта: №431</w:t>
      </w:r>
    </w:p>
    <w:p>
      <w:pPr>
        <w:jc w:val="center"/>
      </w:pPr>
      <w:r>
        <w:rPr>
          <w:b/>
        </w:rPr>
        <w:t>Структура: СТАНДАРТ  •  Статус: НОВЫЙ</w:t>
      </w:r>
    </w:p>
    <w:p>
      <w:pPr>
        <w:pStyle w:val="Heading2"/>
      </w:pPr>
      <w:r>
        <w:t>Куда и от кого</w:t>
      </w:r>
    </w:p>
    <w:p>
      <w:r>
        <w:t>Кому: [гарантирующий поставщик / сетевая организация, адрес]</w:t>
      </w:r>
    </w:p>
    <w:p>
      <w:r>
        <w:t>От: [ФИО, адрес, телефон, e-mail]</w:t>
      </w:r>
    </w:p>
    <w:p>
      <w:r>
        <w:t>Точка энергоснабжения: [адрес участка, лицевой счёт / прибор учёта]</w:t>
      </w:r>
    </w:p>
    <w:p>
      <w:pPr>
        <w:pStyle w:val="Heading2"/>
      </w:pPr>
      <w:r>
        <w:t>ЗАЯВЛЕНИЕ</w:t>
      </w:r>
    </w:p>
    <w:p>
      <w:r>
        <w:t>[Дата] на участке в СНТ [наименование] прекращена / ограничена подача электроэнергии. Представитель СНТ ссылается на [долг по взносам / долг за электроэнергию / иное]. Письменное уведомление [получено / не получено].</w:t>
      </w:r>
    </w:p>
    <w:p>
      <w:r>
        <w:t>Прошу проверить обстоятельства ограничения в пределах вашей компетенции и разъяснить, кто вправе вводить его при действующей схеме энергоснабжения.</w:t>
      </w:r>
    </w:p>
    <w:p>
      <w:pPr>
        <w:pStyle w:val="Heading2"/>
      </w:pPr>
      <w:r>
        <w:t>ПРОШУ</w:t>
      </w:r>
    </w:p>
    <w:p>
      <w:pPr>
        <w:pStyle w:val="ListNumber"/>
      </w:pPr>
      <w:r>
        <w:t>Сообщить, кто является поставщиком электроэнергии и владельцем/эксплуатантом сетей на соответствующем участке сети.</w:t>
      </w:r>
    </w:p>
    <w:p>
      <w:pPr>
        <w:pStyle w:val="ListNumber"/>
      </w:pPr>
      <w:r>
        <w:t>Сообщить, поступало ли распоряжение/уведомление об ограничении по моему участку, на каком основании, на какую сумму и за какой период.</w:t>
      </w:r>
    </w:p>
    <w:p>
      <w:pPr>
        <w:pStyle w:val="ListNumber"/>
      </w:pPr>
      <w:r>
        <w:t>Проверить соблюдение порядка уведомления и введения ограничения режима потребления.</w:t>
      </w:r>
    </w:p>
    <w:p>
      <w:pPr>
        <w:pStyle w:val="ListNumber"/>
      </w:pPr>
      <w:r>
        <w:t>Если ограничение введено неправомерно и восстановление относится к вашей компетенции — принять меры к восстановлению электроснабжения; в ином случае письменно указать надлежащего исполнителя и порядок действий.</w:t>
      </w:r>
    </w:p>
    <w:p>
      <w:pPr>
        <w:pStyle w:val="ListNumber"/>
      </w:pPr>
      <w:r>
        <w:t>Сохранить относящиеся к событию заявки, диспетчерские записи и технические данные.</w:t>
      </w:r>
    </w:p>
    <w:p>
      <w:r>
        <w:rPr>
          <w:b/>
        </w:rPr>
        <w:t xml:space="preserve">Важно. </w:t>
      </w:r>
      <w:r>
        <w:t>Это заявление не предназначено для разрешения спора о членских/целевых взносах СНТ. Если причина ограничения не связана с электроэнергией, ресурсная организация может лишь подтвердить схему и отсутствие собственного распоряжения.</w:t>
      </w:r>
    </w:p>
    <w:p>
      <w:pPr>
        <w:pStyle w:val="Heading2"/>
      </w:pPr>
      <w:r>
        <w:t>Правовая основа</w:t>
      </w:r>
    </w:p>
    <w:p>
      <w:r>
        <w:t>Федеральный закон № 35-ФЗ «Об электроэнергетике»; Правила № 442; договор энергоснабжения и документы о технологическом присоединении — по конкретной схеме.</w:t>
      </w:r>
    </w:p>
    <w:p>
      <w:r>
        <w:rPr>
          <w:b/>
        </w:rPr>
        <w:t xml:space="preserve">Образец проверен 27 августа 2026 года. </w:t>
      </w:r>
      <w:r>
        <w:t>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образец / рабочий материал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