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Начальнику отдела МВД России по [район / город] (дежурная часть)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в полицию о мошенничестве (ст. 159 УК РФ)</w:t>
      </w:r>
    </w:p>
    <w:p>
      <w:r>
        <w:t xml:space="preserve">«___» ________ 20__ г. я передал(а) денежные средства в размере [сумма] руб. [ФИО / наименование организации, ИНН, ОГРН], находящемуся(ейся) по адресу: [адрес], при следующих обстоятельствах: [описать, как познакомились, что было обещано, каким способом переданы деньги — наличными под расписку / переводом на карту № [___] / на расчётный счёт].</w:t>
      </w:r>
    </w:p>
    <w:p>
      <w:r>
        <w:t xml:space="preserve">Взамен мне было обещано: [описание обязательства — оказание услуги, передача товара, заключение сделки] в срок до «___» ________ 20__ г.</w:t>
      </w:r>
    </w:p>
    <w:p>
      <w:r>
        <w:t xml:space="preserve">Обязательство не исполнено. На требования вернуть деньги [ФИО / наименование] отвечает отказом / перестал(а) выходить на связь / номер телефона недоступен / офис по указанному адресу отсутствует.</w:t>
      </w:r>
    </w:p>
    <w:p>
      <w:r>
        <w:t xml:space="preserve">Полагаю, что указанное лицо изначально не имело намерения исполнять обязательство, а действовало с целью хищения моих денежных средств путём обмана и злоупотребления доверием, что образует признаки преступления, предусмотренного ст. 159 УК РФ.</w:t>
      </w:r>
    </w:p>
    <w:p>
      <w:r>
        <w:t xml:space="preserve">Об обстоятельствах мне также известно: [указать иных пострадавших, если есть; сведения из открытых источников; отзывы; сведения о ликвидации организации].</w:t>
      </w:r>
    </w:p>
    <w:p>
      <w:r>
        <w:t xml:space="preserve">Об уголовной ответственности по ст. 306 УК РФ за заведомо ложный донос предупреждён(а).</w:t>
      </w:r>
    </w:p>
    <w:p/>
    <w:p>
      <w:r>
        <w:t xml:space="preserve">На основании изложенного, руководствуясь ст. 159 УК РФ, ст. 141, 144, 145 УПК РФ,</w:t>
      </w:r>
    </w:p>
    <w:p>
      <w:r>
        <w:rPr>
          <w:b/>
          <w:bCs/>
        </w:rPr>
        <w:t xml:space="preserve">ПРОШУ:</w:t>
      </w:r>
    </w:p>
    <w:p>
      <w:r>
        <w:t xml:space="preserve">1. Зарегистрировать настоящее заявление в Книге учёта сообщений о преступлениях (КУСП) и выдать талон-уведомление</w:t>
      </w:r>
    </w:p>
    <w:p>
      <w:r>
        <w:t xml:space="preserve">2. Провести проверку в порядке ст. 144–145 УПК РФ и возбудить уголовное дело по признакам преступления, предусмотренного ст. 159 УК РФ</w:t>
      </w:r>
    </w:p>
    <w:p>
      <w:r>
        <w:t xml:space="preserve">3. Установить местонахождение [ФИО / наименование] и принять меры к возмещению причинённого мне ущерба в размере [сумма] руб.</w:t>
      </w:r>
    </w:p>
    <w:p>
      <w:r>
        <w:t xml:space="preserve">4. Признать меня потерпевшим по уголовному делу</w:t>
      </w:r>
    </w:p>
    <w:p>
      <w:r>
        <w:t xml:space="preserve">5. О принятом решении уведомить меня письменно по адресу: [адрес]</w:t>
      </w:r>
    </w:p>
    <w:p/>
    <w:p>
      <w:r>
        <w:t xml:space="preserve">Приложения:</w:t>
      </w:r>
    </w:p>
    <w:p>
      <w:r>
        <w:t xml:space="preserve">1. копия договора / расписки / переписки</w:t>
      </w:r>
    </w:p>
    <w:p>
      <w:r>
        <w:t xml:space="preserve">2. документы об оплате (чек, квитанция, выписка по счёту, скриншот перевода)</w:t>
      </w:r>
    </w:p>
    <w:p>
      <w:r>
        <w:t xml:space="preserve">3. скриншоты переписки и объявлений</w:t>
      </w:r>
    </w:p>
    <w:p>
      <w:r>
        <w:t xml:space="preserve">4. сведения о лице (ИНН, ОГРН, ссылка на сайт, номер телефона, номер карты)</w:t>
      </w:r>
    </w:p>
    <w:p>
      <w:r>
        <w:t xml:space="preserve">5. копия претензии и доказательства её направления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Куда подавать: в отдел полиции по месту совершения преступления либо по месту своего жительства — заявление обязаны принять в любом отделе (ст. 141 УПК РФ). Также можно подать через сайт МВД или портал Госуслуг.</w:t>
      </w:r>
    </w:p>
    <w:p>
      <w:r>
        <w:rPr>
          <w:i/>
          <w:iCs/>
          <w:sz w:val="18"/>
          <w:szCs w:val="18"/>
        </w:rPr>
        <w:t xml:space="preserve">• Талон-уведомление: при подаче заявления обязаны выдать талон с номером КУСП — без него доказать факт обращения сложно. Требуйте его сразу.</w:t>
      </w:r>
    </w:p>
    <w:p>
      <w:r>
        <w:rPr>
          <w:i/>
          <w:iCs/>
          <w:sz w:val="18"/>
          <w:szCs w:val="18"/>
        </w:rPr>
        <w:t xml:space="preserve">• Сроки: решение принимается в течение 3 суток, срок может быть продлён до 10, а при необходимости документальных проверок — до 30 суток (ст. 144 УПК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Отказ в возбуждении дела: обжалуется прокурору (ст. 124 УПК РФ) или в суд (ст. 125 УПК РФ) — см. соответствующие шаблоны в библиотеке.</w:t>
      </w:r>
    </w:p>
    <w:p>
      <w:r>
        <w:rPr>
          <w:i/>
          <w:iCs/>
          <w:sz w:val="18"/>
          <w:szCs w:val="18"/>
        </w:rPr>
        <w:t xml:space="preserve">• Гражданский иск: возмещение ущерба можно заявить как в рамках уголовного дела, так и отдельным иском в гражданском порядке — второе часто быстрее.</w:t>
      </w:r>
    </w:p>
    <w:p>
      <w:r>
        <w:rPr>
          <w:i/>
          <w:iCs/>
          <w:sz w:val="18"/>
          <w:szCs w:val="18"/>
        </w:rPr>
        <w:t xml:space="preserve">• Частые ошибки: заявление подаётся без документов об оплате; в тексте описываются только эмоции, а не конкретные действия и суммы; не указано, в чём именно состоял обман.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2026-08-21T12:11:51.485Z</dcterms:created>
  <dcterms:modified xsi:type="dcterms:W3CDTF">2026-08-21T12:11:51.485Z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